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EB2D13" w:rsidP="00A96C11">
            <w:pPr>
              <w:jc w:val="center"/>
              <w:rPr>
                <w:rFonts w:cs="Arial"/>
                <w:b/>
              </w:rPr>
            </w:pPr>
            <w:r>
              <w:rPr>
                <w:rFonts w:cs="Arial"/>
                <w:b/>
              </w:rPr>
              <w:t>Instructional Timeline – 8</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EB2D13" w:rsidRDefault="0046327F" w:rsidP="00EB2D13">
            <w:pPr>
              <w:jc w:val="center"/>
              <w:rPr>
                <w:rFonts w:cs="Arial"/>
                <w:b/>
              </w:rPr>
            </w:pPr>
            <w:r>
              <w:rPr>
                <w:rFonts w:cs="Arial"/>
                <w:b/>
              </w:rPr>
              <w:t>Unit</w:t>
            </w:r>
            <w:r w:rsidR="00F4226D">
              <w:rPr>
                <w:rFonts w:cs="Arial"/>
                <w:b/>
              </w:rPr>
              <w:t xml:space="preserve"> </w:t>
            </w:r>
            <w:r w:rsidR="00834BAC">
              <w:rPr>
                <w:rFonts w:cs="Arial"/>
                <w:b/>
              </w:rPr>
              <w:t>Four</w:t>
            </w:r>
            <w:r w:rsidR="00EB2D13">
              <w:rPr>
                <w:rFonts w:cs="Arial"/>
                <w:b/>
              </w:rPr>
              <w:t xml:space="preserve">: </w:t>
            </w:r>
            <w:r w:rsidR="00F4226D">
              <w:rPr>
                <w:rFonts w:cs="Arial"/>
                <w:b/>
              </w:rPr>
              <w:t>Argument and Persuasion</w:t>
            </w:r>
          </w:p>
          <w:p w:rsidR="001A6F86" w:rsidRPr="009E33C6" w:rsidRDefault="00F4226D" w:rsidP="00F4226D">
            <w:pPr>
              <w:jc w:val="center"/>
              <w:rPr>
                <w:rFonts w:cs="Arial"/>
                <w:b/>
              </w:rPr>
            </w:pPr>
            <w:r>
              <w:rPr>
                <w:rFonts w:cs="Arial"/>
                <w:b/>
              </w:rPr>
              <w:t>State Your Case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F4226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967590" w:rsidRPr="00967590" w:rsidRDefault="00967590" w:rsidP="00967590">
            <w:pPr>
              <w:rPr>
                <w:rFonts w:cs="Arial"/>
                <w:color w:val="000000"/>
              </w:rPr>
            </w:pPr>
            <w:r w:rsidRPr="00967590">
              <w:rPr>
                <w:rFonts w:cs="Arial"/>
                <w:color w:val="000000"/>
              </w:rPr>
              <w:t xml:space="preserve">This unit will be focused on investigating persuasion non-fiction texts using media/advertisements to introduce persuasive strategies and techniques.  Students should practice identifying methods used to appeal to various human emotions and targeted social groups.  Ideas used in propaganda can then be expanded to apply to literary texts.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 xml:space="preserve">Students are also expected to be able to analyze the use of rhetorical and logical fallacies such as loaded terms, caricatures, leading questions, false assumptions, and incorrect premises. </w:t>
            </w:r>
          </w:p>
          <w:p w:rsidR="00967590" w:rsidRPr="00967590" w:rsidRDefault="00967590" w:rsidP="00967590">
            <w:pPr>
              <w:rPr>
                <w:rFonts w:cs="Arial"/>
                <w:color w:val="000000"/>
              </w:rPr>
            </w:pPr>
          </w:p>
          <w:p w:rsidR="00967590" w:rsidRPr="00967590" w:rsidRDefault="00967590" w:rsidP="00967590">
            <w:pPr>
              <w:rPr>
                <w:rFonts w:cs="Arial"/>
                <w:color w:val="000000"/>
              </w:rPr>
            </w:pPr>
            <w:r w:rsidRPr="00967590">
              <w:rPr>
                <w:rFonts w:cs="Arial"/>
                <w:color w:val="000000"/>
              </w:rPr>
              <w:t>Students will research topics of interest in order to present a well-prepared, fact-based argument defending their position.  They will use note-taking and paraphrasing skills, cite sources, and must avoid plagiarism in the preparation and writing of their speech.</w:t>
            </w:r>
          </w:p>
          <w:p w:rsidR="00967590" w:rsidRPr="00967590" w:rsidRDefault="00967590" w:rsidP="00967590">
            <w:pPr>
              <w:rPr>
                <w:rFonts w:cs="Arial"/>
                <w:color w:val="000000"/>
              </w:rPr>
            </w:pPr>
          </w:p>
          <w:p w:rsidR="00E0378A" w:rsidRPr="00E0378A" w:rsidRDefault="00967590" w:rsidP="00967590">
            <w:pPr>
              <w:pStyle w:val="Header"/>
              <w:tabs>
                <w:tab w:val="clear" w:pos="4320"/>
                <w:tab w:val="clear" w:pos="8640"/>
              </w:tabs>
              <w:rPr>
                <w:rFonts w:cs="Arial"/>
              </w:rPr>
            </w:pPr>
            <w:r w:rsidRPr="00967590">
              <w:rPr>
                <w:rFonts w:cs="Arial"/>
                <w:color w:val="000000"/>
              </w:rPr>
              <w:t>Students will be expected to speak advocating a position using anecdotes, analogies, and/or illustrations that use eye contact, speaking rate, volume, enunciation, etc.  If this type of speaking is done elsewhere, the students could be charged instead to write a persuasive letter.</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55373F" w:rsidRPr="00E43DC2" w:rsidRDefault="0055373F" w:rsidP="0055373F">
            <w:pPr>
              <w:rPr>
                <w:rFonts w:cs="Arial"/>
              </w:rPr>
            </w:pPr>
            <w:r w:rsidRPr="00E43DC2">
              <w:rPr>
                <w:rFonts w:eastAsia="Arial Unicode MS" w:cs="Arial"/>
                <w:b/>
              </w:rPr>
              <w:t>ONGOING:</w:t>
            </w:r>
            <w:r w:rsidRPr="00E43DC2">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w:t>
            </w:r>
            <w:proofErr w:type="gramStart"/>
            <w:r w:rsidRPr="00E43DC2">
              <w:rPr>
                <w:rFonts w:eastAsia="Arial Unicode MS" w:cs="Arial"/>
              </w:rPr>
              <w:t>28</w:t>
            </w:r>
            <w:proofErr w:type="gramEnd"/>
            <w:r>
              <w:rPr>
                <w:rFonts w:eastAsia="Arial Unicode MS" w:cs="Arial"/>
              </w:rPr>
              <w:t>.</w:t>
            </w:r>
          </w:p>
          <w:p w:rsidR="0055373F" w:rsidRDefault="0055373F" w:rsidP="0055373F"/>
          <w:p w:rsidR="0055373F" w:rsidRDefault="0055373F" w:rsidP="0055373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55373F" w:rsidRDefault="0055373F" w:rsidP="006554AA">
            <w:pPr>
              <w:ind w:left="285" w:hanging="285"/>
              <w:rPr>
                <w:rFonts w:cs="Arial"/>
                <w:b/>
              </w:rPr>
            </w:pPr>
          </w:p>
          <w:p w:rsidR="006554AA" w:rsidRPr="0055373F" w:rsidRDefault="0055373F" w:rsidP="006554AA">
            <w:pPr>
              <w:ind w:left="285" w:hanging="285"/>
              <w:rPr>
                <w:rFonts w:cs="Arial"/>
                <w:b/>
                <w:u w:val="single"/>
              </w:rPr>
            </w:pPr>
            <w:r w:rsidRPr="0055373F">
              <w:rPr>
                <w:rFonts w:cs="Arial"/>
                <w:b/>
                <w:u w:val="single"/>
              </w:rPr>
              <w:t>Reading/Vocabulary</w:t>
            </w:r>
          </w:p>
          <w:p w:rsidR="00EB2D13" w:rsidRPr="00017B1E" w:rsidRDefault="00563F93" w:rsidP="00EB2D13">
            <w:pPr>
              <w:rPr>
                <w:rFonts w:cs="Arial"/>
              </w:rPr>
            </w:pPr>
            <w:r>
              <w:rPr>
                <w:rFonts w:cs="Arial"/>
                <w:b/>
              </w:rPr>
              <w:t xml:space="preserve">Figure 19:  </w:t>
            </w:r>
            <w:r w:rsidR="00EB2D13" w:rsidRPr="00D236EB">
              <w:rPr>
                <w:rFonts w:cs="Arial"/>
                <w:b/>
              </w:rPr>
              <w:t>Reading/Comprehension Skills.</w:t>
            </w:r>
            <w:r w:rsidR="00EB2D13" w:rsidRPr="00017B1E">
              <w:rPr>
                <w:rFonts w:cs="Arial"/>
              </w:rPr>
              <w:t xml:space="preserve"> Students use a flexible range of </w:t>
            </w:r>
            <w:proofErr w:type="spellStart"/>
            <w:r w:rsidR="00EB2D13" w:rsidRPr="00017B1E">
              <w:rPr>
                <w:rFonts w:cs="Arial"/>
              </w:rPr>
              <w:t>metacognitive</w:t>
            </w:r>
            <w:proofErr w:type="spellEnd"/>
            <w:r w:rsidR="00EB2D13" w:rsidRPr="00017B1E">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B2D13" w:rsidRPr="00017B1E" w:rsidRDefault="00EB2D13" w:rsidP="00BA2EE0">
            <w:pPr>
              <w:ind w:left="720"/>
              <w:rPr>
                <w:rFonts w:cs="Arial"/>
              </w:rPr>
            </w:pPr>
            <w:r w:rsidRPr="00D236EB">
              <w:rPr>
                <w:rFonts w:cs="Arial"/>
                <w:b/>
              </w:rPr>
              <w:t>(A)</w:t>
            </w:r>
            <w:r w:rsidRPr="00017B1E">
              <w:rPr>
                <w:rFonts w:cs="Arial"/>
              </w:rPr>
              <w:t xml:space="preserve"> establish purposes for reading selected texts based upon own or others’ desired outcome to enhance comprehension; </w:t>
            </w:r>
          </w:p>
          <w:p w:rsidR="00EB2D13" w:rsidRDefault="00EB2D13" w:rsidP="00BA2EE0">
            <w:pPr>
              <w:ind w:left="720"/>
              <w:rPr>
                <w:rFonts w:cs="Arial"/>
              </w:rPr>
            </w:pPr>
            <w:r w:rsidRPr="00D236EB">
              <w:rPr>
                <w:rFonts w:cs="Arial"/>
                <w:b/>
              </w:rPr>
              <w:t>(E)</w:t>
            </w:r>
            <w:r w:rsidRPr="00017B1E">
              <w:rPr>
                <w:rFonts w:cs="Arial"/>
              </w:rPr>
              <w:t xml:space="preserve"> summarize, paraphrase, and synthesize texts in ways that maintain meaning and logical order within a text and across texts; and </w:t>
            </w:r>
          </w:p>
          <w:p w:rsidR="00EB2D13" w:rsidRPr="00017B1E" w:rsidRDefault="00EB2D13" w:rsidP="00EB2D13">
            <w:pPr>
              <w:rPr>
                <w:rFonts w:cs="Arial"/>
              </w:rPr>
            </w:pPr>
            <w:r w:rsidRPr="00D236EB">
              <w:rPr>
                <w:rFonts w:cs="Arial"/>
                <w:b/>
              </w:rPr>
              <w:t>(2)  Reading/Vocabulary Development.</w:t>
            </w:r>
            <w:r w:rsidRPr="00017B1E">
              <w:rPr>
                <w:rFonts w:cs="Arial"/>
              </w:rPr>
              <w:t xml:space="preserve"> Students understand new vocabulary and use it when reading and writing. Students are expected to:</w:t>
            </w:r>
          </w:p>
          <w:p w:rsidR="0055373F" w:rsidRPr="00017B1E" w:rsidRDefault="00EB2D13" w:rsidP="008623E4">
            <w:pPr>
              <w:ind w:left="720"/>
              <w:rPr>
                <w:rFonts w:cs="Arial"/>
              </w:rPr>
            </w:pPr>
            <w:r w:rsidRPr="00D236EB">
              <w:rPr>
                <w:rFonts w:cs="Arial"/>
                <w:b/>
              </w:rPr>
              <w:t>(A)</w:t>
            </w:r>
            <w:r w:rsidRPr="00017B1E">
              <w:rPr>
                <w:rFonts w:cs="Arial"/>
              </w:rPr>
              <w:t>  determine the meaning of grade-level academic English words derived from Latin, Greek, or other linguistic roots and affixes;</w:t>
            </w:r>
            <w:r w:rsidR="0055373F">
              <w:rPr>
                <w:rFonts w:cs="Arial"/>
              </w:rPr>
              <w:br/>
            </w:r>
            <w:r w:rsidR="0055373F" w:rsidRPr="0055373F">
              <w:rPr>
                <w:b/>
              </w:rPr>
              <w:t>(C)</w:t>
            </w:r>
            <w:r w:rsidR="0055373F">
              <w:t xml:space="preserve">  complete analogies that describe a function or its description (e.g., </w:t>
            </w:r>
            <w:proofErr w:type="spellStart"/>
            <w:r w:rsidR="0055373F">
              <w:t>pen:paper</w:t>
            </w:r>
            <w:proofErr w:type="spellEnd"/>
            <w:r w:rsidR="0055373F">
              <w:t xml:space="preserve"> as chalk: ______ or </w:t>
            </w:r>
            <w:proofErr w:type="spellStart"/>
            <w:r w:rsidR="0055373F">
              <w:t>soft:kitten</w:t>
            </w:r>
            <w:proofErr w:type="spellEnd"/>
            <w:r w:rsidR="0055373F">
              <w:t xml:space="preserve"> as hard: ______)</w:t>
            </w:r>
          </w:p>
          <w:p w:rsidR="00EB2D13" w:rsidRPr="00017B1E" w:rsidRDefault="00EB2D13" w:rsidP="00EB2D13">
            <w:pPr>
              <w:rPr>
                <w:rFonts w:cs="Arial"/>
              </w:rPr>
            </w:pPr>
            <w:r w:rsidRPr="00D236EB">
              <w:rPr>
                <w:rFonts w:cs="Arial"/>
                <w:b/>
              </w:rPr>
              <w:t>(7)  Comprehension of Literary Text/Literary Nonfiction.</w:t>
            </w:r>
            <w:r w:rsidRPr="00017B1E">
              <w:rPr>
                <w:rFonts w:cs="Arial"/>
              </w:rPr>
              <w:t xml:space="preserve"> Students understand, make inferences and draw conclusions about the varied structural patterns and features of literary nonfiction and provide evidence from text to support their understanding. Students are expected to analyze passages in well-known speeches for the author's use of literary devices and word and phrase choice (e.g., aphorisms, epigraphs) to appeal to the audience.</w:t>
            </w:r>
          </w:p>
          <w:p w:rsidR="00EB2D13" w:rsidRPr="00017B1E" w:rsidRDefault="00EB2D13" w:rsidP="00EB2D13">
            <w:pPr>
              <w:rPr>
                <w:rFonts w:cs="Arial"/>
              </w:rPr>
            </w:pPr>
            <w:r w:rsidRPr="00D236EB">
              <w:rPr>
                <w:rFonts w:cs="Arial"/>
                <w:b/>
              </w:rPr>
              <w:t>(9)  Comprehension of Informational Text/Culture and History.</w:t>
            </w:r>
            <w:r w:rsidRPr="00017B1E">
              <w:rPr>
                <w:rFonts w:cs="Arial"/>
              </w:rPr>
              <w:t xml:space="preserve"> Students analyze, make inferences and draw conclusions about the author's purpose in cultural, historical, and </w:t>
            </w:r>
            <w:r w:rsidRPr="00017B1E">
              <w:rPr>
                <w:rFonts w:cs="Arial"/>
              </w:rPr>
              <w:lastRenderedPageBreak/>
              <w:t>contemporary contexts and provide evidence from the text to support their understanding. Students are expected to analyze works written on the same topic and compare how the authors achieved similar or different purposes.</w:t>
            </w:r>
          </w:p>
          <w:p w:rsidR="00EB2D13" w:rsidRPr="00017B1E" w:rsidRDefault="00EB2D13" w:rsidP="00EB2D13">
            <w:pPr>
              <w:rPr>
                <w:rFonts w:cs="Arial"/>
              </w:rPr>
            </w:pPr>
            <w:r w:rsidRPr="00D236EB">
              <w:rPr>
                <w:rFonts w:cs="Arial"/>
                <w:b/>
              </w:rPr>
              <w:t>(10)  Comprehension of Informational Text/Expository Text</w:t>
            </w:r>
            <w:r w:rsidRPr="00017B1E">
              <w:rPr>
                <w:rFonts w:cs="Arial"/>
              </w:rPr>
              <w:t>. Students analyze, make inferences and draw conclusions about expository text and provide evidence from text to support their understanding. Students are expected to:</w:t>
            </w:r>
          </w:p>
          <w:p w:rsidR="00EB2D13" w:rsidRPr="00017B1E" w:rsidRDefault="00EB2D13" w:rsidP="008623E4">
            <w:pPr>
              <w:ind w:left="720"/>
              <w:rPr>
                <w:rFonts w:cs="Arial"/>
              </w:rPr>
            </w:pPr>
            <w:r w:rsidRPr="00D236EB">
              <w:rPr>
                <w:rFonts w:cs="Arial"/>
                <w:b/>
              </w:rPr>
              <w:t>(B)</w:t>
            </w:r>
            <w:r w:rsidRPr="00017B1E">
              <w:rPr>
                <w:rFonts w:cs="Arial"/>
              </w:rPr>
              <w:t>  distinguish factual claims from commonplace assertions and opinions and evaluate inferences from their logic in text;</w:t>
            </w:r>
          </w:p>
          <w:p w:rsidR="00EB2D13" w:rsidRPr="00017B1E" w:rsidRDefault="00EB2D13" w:rsidP="008623E4">
            <w:pPr>
              <w:ind w:left="720"/>
              <w:rPr>
                <w:rFonts w:cs="Arial"/>
              </w:rPr>
            </w:pPr>
            <w:r w:rsidRPr="00D236EB">
              <w:rPr>
                <w:rFonts w:cs="Arial"/>
                <w:b/>
              </w:rPr>
              <w:t>(C)</w:t>
            </w:r>
            <w:r w:rsidRPr="00017B1E">
              <w:rPr>
                <w:rFonts w:cs="Arial"/>
              </w:rPr>
              <w:t>  make subtle inferences and draw complex conclusions about the ideas in text and their organizational patterns; and</w:t>
            </w:r>
          </w:p>
          <w:p w:rsidR="00EB2D13" w:rsidRPr="00017B1E" w:rsidRDefault="00EB2D13" w:rsidP="00EB2D13">
            <w:pPr>
              <w:rPr>
                <w:rFonts w:cs="Arial"/>
              </w:rPr>
            </w:pPr>
            <w:r w:rsidRPr="00D236EB">
              <w:rPr>
                <w:rFonts w:cs="Arial"/>
                <w:b/>
              </w:rPr>
              <w:t>(11)  Comprehension of Informational Text/Persuasive Text.</w:t>
            </w:r>
            <w:r w:rsidRPr="00017B1E">
              <w:rPr>
                <w:rFonts w:cs="Arial"/>
              </w:rPr>
              <w:t xml:space="preserve"> Students analyze, make inferences and draw conclusions about persuasive text and provide evidence from text to support their analysis. Students are expected to:</w:t>
            </w:r>
          </w:p>
          <w:p w:rsidR="00EB2D13" w:rsidRPr="00017B1E" w:rsidRDefault="00EB2D13" w:rsidP="008623E4">
            <w:pPr>
              <w:ind w:left="720"/>
              <w:rPr>
                <w:rFonts w:cs="Arial"/>
              </w:rPr>
            </w:pPr>
            <w:r w:rsidRPr="00D236EB">
              <w:rPr>
                <w:rFonts w:cs="Arial"/>
                <w:b/>
              </w:rPr>
              <w:t>(A)</w:t>
            </w:r>
            <w:r w:rsidRPr="00017B1E">
              <w:rPr>
                <w:rFonts w:cs="Arial"/>
              </w:rPr>
              <w:t>  compare and contrast persuasive texts that reached different conclusions about the same issue and explain how the authors reached their conclusions through analyzing the evidence each presents; and</w:t>
            </w:r>
          </w:p>
          <w:p w:rsidR="00EB2D13" w:rsidRPr="00017B1E" w:rsidRDefault="00EB2D13" w:rsidP="008623E4">
            <w:pPr>
              <w:ind w:left="720"/>
              <w:rPr>
                <w:rFonts w:cs="Arial"/>
              </w:rPr>
            </w:pPr>
            <w:r w:rsidRPr="00D236EB">
              <w:rPr>
                <w:rFonts w:cs="Arial"/>
                <w:b/>
              </w:rPr>
              <w:t>(B)</w:t>
            </w:r>
            <w:r w:rsidRPr="00017B1E">
              <w:rPr>
                <w:rFonts w:cs="Arial"/>
              </w:rPr>
              <w:t>  </w:t>
            </w:r>
            <w:proofErr w:type="gramStart"/>
            <w:r w:rsidRPr="00017B1E">
              <w:rPr>
                <w:rFonts w:cs="Arial"/>
              </w:rPr>
              <w:t>analyze</w:t>
            </w:r>
            <w:proofErr w:type="gramEnd"/>
            <w:r w:rsidRPr="00017B1E">
              <w:rPr>
                <w:rFonts w:cs="Arial"/>
              </w:rPr>
              <w:t xml:space="preserve"> the use of such rhetorical and logical fallacies as loaded terms, caricatures, leading questions, false assumptions, and incorrect premises in persuasive texts.</w:t>
            </w:r>
          </w:p>
          <w:p w:rsidR="00EB2D13" w:rsidRPr="00017B1E" w:rsidRDefault="00EB2D13" w:rsidP="00EB2D13">
            <w:pPr>
              <w:rPr>
                <w:rFonts w:cs="Arial"/>
              </w:rPr>
            </w:pPr>
            <w:r w:rsidRPr="00D236EB">
              <w:rPr>
                <w:rFonts w:cs="Arial"/>
                <w:b/>
              </w:rPr>
              <w:t>(13)  Reading/Media Literacy.</w:t>
            </w:r>
            <w:r w:rsidRPr="00017B1E">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B2D13" w:rsidRPr="00017B1E" w:rsidRDefault="00EB2D13" w:rsidP="008623E4">
            <w:pPr>
              <w:ind w:left="720"/>
              <w:rPr>
                <w:rFonts w:cs="Arial"/>
              </w:rPr>
            </w:pPr>
            <w:r w:rsidRPr="00D236EB">
              <w:rPr>
                <w:rFonts w:cs="Arial"/>
                <w:b/>
              </w:rPr>
              <w:t>(A)</w:t>
            </w:r>
            <w:r w:rsidRPr="00017B1E">
              <w:rPr>
                <w:rFonts w:cs="Arial"/>
              </w:rPr>
              <w:t>  evaluate the role of media in focusing attention on events and informing opinion on issues;</w:t>
            </w:r>
          </w:p>
          <w:p w:rsidR="00EB2D13" w:rsidRPr="00D236EB" w:rsidRDefault="00EB2D13" w:rsidP="008623E4">
            <w:pPr>
              <w:ind w:left="720"/>
              <w:rPr>
                <w:rFonts w:cs="Arial"/>
              </w:rPr>
            </w:pPr>
            <w:r w:rsidRPr="00D236EB">
              <w:rPr>
                <w:rFonts w:cs="Arial"/>
                <w:b/>
              </w:rPr>
              <w:t>(B)</w:t>
            </w:r>
            <w:r w:rsidRPr="00017B1E">
              <w:rPr>
                <w:rFonts w:cs="Arial"/>
              </w:rPr>
              <w:t xml:space="preserve">  interpret how visual and sound techniques (e.g., special effects, camera angles, lighting, music) influence the </w:t>
            </w:r>
            <w:r w:rsidRPr="00D236EB">
              <w:rPr>
                <w:rFonts w:cs="Arial"/>
              </w:rPr>
              <w:t>message;</w:t>
            </w:r>
          </w:p>
          <w:p w:rsidR="00EB2D13" w:rsidRPr="00D236EB" w:rsidRDefault="00EB2D13" w:rsidP="008623E4">
            <w:pPr>
              <w:ind w:left="720"/>
              <w:rPr>
                <w:rFonts w:cs="Arial"/>
              </w:rPr>
            </w:pPr>
            <w:r w:rsidRPr="00D236EB">
              <w:rPr>
                <w:rFonts w:cs="Arial"/>
                <w:b/>
              </w:rPr>
              <w:t>(C)</w:t>
            </w:r>
            <w:r w:rsidRPr="00D236EB">
              <w:rPr>
                <w:rFonts w:cs="Arial"/>
              </w:rPr>
              <w:t>  evaluate various techniques used to create a point of view in media and the impact on audience; and</w:t>
            </w:r>
          </w:p>
          <w:p w:rsidR="00EB2D13" w:rsidRDefault="00EB2D13" w:rsidP="008623E4">
            <w:pPr>
              <w:ind w:left="720"/>
              <w:rPr>
                <w:rFonts w:cs="Arial"/>
              </w:rPr>
            </w:pPr>
            <w:r w:rsidRPr="00D236EB">
              <w:rPr>
                <w:rFonts w:cs="Arial"/>
                <w:b/>
              </w:rPr>
              <w:t>(D)</w:t>
            </w:r>
            <w:r w:rsidRPr="00017B1E">
              <w:rPr>
                <w:rFonts w:cs="Arial"/>
              </w:rPr>
              <w:t>  </w:t>
            </w:r>
            <w:proofErr w:type="gramStart"/>
            <w:r w:rsidRPr="00017B1E">
              <w:rPr>
                <w:rFonts w:cs="Arial"/>
              </w:rPr>
              <w:t>assess</w:t>
            </w:r>
            <w:proofErr w:type="gramEnd"/>
            <w:r w:rsidRPr="00017B1E">
              <w:rPr>
                <w:rFonts w:cs="Arial"/>
              </w:rPr>
              <w:t xml:space="preserve"> the correct level of formality and tone for successful participation in various digital media.</w:t>
            </w:r>
          </w:p>
          <w:p w:rsidR="008D5FE5" w:rsidRPr="00EB2D13" w:rsidRDefault="008D5FE5" w:rsidP="00EB2D13">
            <w:pPr>
              <w:rPr>
                <w:rFonts w:cs="Arial"/>
              </w:rPr>
            </w:pPr>
          </w:p>
          <w:p w:rsidR="00F724A0" w:rsidRPr="009C7EF6" w:rsidRDefault="005E4BA8" w:rsidP="006554AA">
            <w:pPr>
              <w:ind w:left="285" w:hanging="285"/>
              <w:rPr>
                <w:rFonts w:cs="Arial"/>
                <w:b/>
                <w:u w:val="single"/>
              </w:rPr>
            </w:pPr>
            <w:r w:rsidRPr="009C7EF6">
              <w:rPr>
                <w:rFonts w:cs="Arial"/>
                <w:b/>
                <w:u w:val="single"/>
              </w:rPr>
              <w:t xml:space="preserve">Writing and </w:t>
            </w:r>
            <w:r w:rsidR="009C7EF6" w:rsidRPr="009C7EF6">
              <w:rPr>
                <w:rFonts w:cs="Arial"/>
                <w:b/>
                <w:u w:val="single"/>
              </w:rPr>
              <w:t>Oral/Written Conventions</w:t>
            </w:r>
          </w:p>
          <w:p w:rsidR="00EB2D13" w:rsidRPr="00017B1E" w:rsidRDefault="00EB2D13" w:rsidP="00EB2D13">
            <w:pPr>
              <w:rPr>
                <w:rFonts w:cs="Arial"/>
              </w:rPr>
            </w:pPr>
            <w:r w:rsidRPr="00D236EB">
              <w:rPr>
                <w:rFonts w:cs="Arial"/>
                <w:b/>
              </w:rPr>
              <w:t>(14)  Writing/Writing Process.</w:t>
            </w:r>
            <w:r w:rsidRPr="00017B1E">
              <w:rPr>
                <w:rFonts w:cs="Arial"/>
              </w:rPr>
              <w:t xml:space="preserve"> Students use elements of the writing process (planning, drafting, revising, editing, and publishing) to compose text. Students are expected to:</w:t>
            </w:r>
          </w:p>
          <w:p w:rsidR="00EB2D13" w:rsidRPr="00017B1E" w:rsidRDefault="00EB2D13" w:rsidP="008623E4">
            <w:pPr>
              <w:ind w:left="720"/>
              <w:rPr>
                <w:rFonts w:cs="Arial"/>
              </w:rPr>
            </w:pPr>
            <w:r w:rsidRPr="00D236EB">
              <w:rPr>
                <w:rFonts w:cs="Arial"/>
                <w:b/>
              </w:rPr>
              <w:t>(A)</w:t>
            </w:r>
            <w:r w:rsidRPr="00017B1E">
              <w:rPr>
                <w:rFonts w:cs="Arial"/>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EB2D13" w:rsidRPr="00017B1E" w:rsidRDefault="00EB2D13" w:rsidP="008623E4">
            <w:pPr>
              <w:ind w:left="720"/>
              <w:rPr>
                <w:rFonts w:cs="Arial"/>
              </w:rPr>
            </w:pPr>
            <w:r w:rsidRPr="00D236EB">
              <w:rPr>
                <w:rFonts w:cs="Arial"/>
                <w:b/>
              </w:rPr>
              <w:t>(B)</w:t>
            </w:r>
            <w:r w:rsidRPr="00017B1E">
              <w:rPr>
                <w:rFonts w:cs="Arial"/>
              </w:rPr>
              <w:t>  develop drafts by choosing an appropriate organizational strategy (e.g., sequence of events, cause-effect, compare-contrast) and building on ideas to create a focused, organized, and coherent piece of writing;</w:t>
            </w:r>
          </w:p>
          <w:p w:rsidR="00EB2D13" w:rsidRPr="00017B1E" w:rsidRDefault="00EB2D13" w:rsidP="008623E4">
            <w:pPr>
              <w:ind w:left="720"/>
              <w:rPr>
                <w:rFonts w:cs="Arial"/>
              </w:rPr>
            </w:pPr>
            <w:r w:rsidRPr="00D236EB">
              <w:rPr>
                <w:rFonts w:cs="Arial"/>
                <w:b/>
              </w:rPr>
              <w:t>(C)</w:t>
            </w:r>
            <w:r w:rsidRPr="00017B1E">
              <w:rPr>
                <w:rFonts w:cs="Arial"/>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EB2D13" w:rsidRPr="00017B1E" w:rsidRDefault="00EB2D13" w:rsidP="008623E4">
            <w:pPr>
              <w:ind w:left="720"/>
              <w:rPr>
                <w:rFonts w:cs="Arial"/>
              </w:rPr>
            </w:pPr>
            <w:r w:rsidRPr="00D236EB">
              <w:rPr>
                <w:rFonts w:cs="Arial"/>
                <w:b/>
              </w:rPr>
              <w:t>(D)</w:t>
            </w:r>
            <w:r w:rsidRPr="00017B1E">
              <w:rPr>
                <w:rFonts w:cs="Arial"/>
              </w:rPr>
              <w:t>  edit drafts for grammar, mechanics, and spelling; and</w:t>
            </w:r>
          </w:p>
          <w:p w:rsidR="00EB2D13" w:rsidRPr="00017B1E" w:rsidRDefault="00EB2D13" w:rsidP="008623E4">
            <w:pPr>
              <w:ind w:left="720"/>
              <w:rPr>
                <w:rFonts w:cs="Arial"/>
              </w:rPr>
            </w:pPr>
            <w:r w:rsidRPr="00D236EB">
              <w:rPr>
                <w:rFonts w:cs="Arial"/>
                <w:b/>
              </w:rPr>
              <w:t>(E)</w:t>
            </w:r>
            <w:r w:rsidRPr="00017B1E">
              <w:rPr>
                <w:rFonts w:cs="Arial"/>
              </w:rPr>
              <w:t>  </w:t>
            </w:r>
            <w:proofErr w:type="gramStart"/>
            <w:r w:rsidRPr="00017B1E">
              <w:rPr>
                <w:rFonts w:cs="Arial"/>
              </w:rPr>
              <w:t>revise</w:t>
            </w:r>
            <w:proofErr w:type="gramEnd"/>
            <w:r w:rsidRPr="00017B1E">
              <w:rPr>
                <w:rFonts w:cs="Arial"/>
              </w:rPr>
              <w:t xml:space="preserve"> final draft in response to feedback from peers and teacher and publish written work for appropriate audiences.</w:t>
            </w:r>
          </w:p>
          <w:p w:rsidR="00EB2D13" w:rsidRPr="00017B1E" w:rsidRDefault="00EB2D13" w:rsidP="00EB2D13">
            <w:pPr>
              <w:rPr>
                <w:rFonts w:cs="Arial"/>
              </w:rPr>
            </w:pPr>
            <w:r w:rsidRPr="00D236EB">
              <w:rPr>
                <w:rFonts w:cs="Arial"/>
                <w:b/>
              </w:rPr>
              <w:t>(17)  Writing/Expository and Procedural Texts.</w:t>
            </w:r>
            <w:r w:rsidRPr="00017B1E">
              <w:rPr>
                <w:rFonts w:cs="Arial"/>
              </w:rPr>
              <w:t xml:space="preserve"> Students write expository and procedural or work-related texts to communicate ideas and information to specific audiences for specific purposes. Students are expected to:</w:t>
            </w:r>
          </w:p>
          <w:p w:rsidR="00EB2D13" w:rsidRPr="00017B1E" w:rsidRDefault="00EB2D13" w:rsidP="008623E4">
            <w:pPr>
              <w:ind w:left="720"/>
              <w:rPr>
                <w:rFonts w:cs="Arial"/>
              </w:rPr>
            </w:pPr>
            <w:r w:rsidRPr="00D236EB">
              <w:rPr>
                <w:rFonts w:cs="Arial"/>
                <w:b/>
              </w:rPr>
              <w:t>(B)</w:t>
            </w:r>
            <w:r w:rsidRPr="00017B1E">
              <w:rPr>
                <w:rFonts w:cs="Arial"/>
              </w:rPr>
              <w:t xml:space="preserve">  write a letter that reflects an opinion, registers a complaint, or requests </w:t>
            </w:r>
            <w:r w:rsidRPr="00017B1E">
              <w:rPr>
                <w:rFonts w:cs="Arial"/>
              </w:rPr>
              <w:lastRenderedPageBreak/>
              <w:t>information in a business or friendly context;</w:t>
            </w:r>
          </w:p>
          <w:p w:rsidR="00EB2D13" w:rsidRPr="00017B1E" w:rsidRDefault="00EB2D13" w:rsidP="00EB2D13">
            <w:pPr>
              <w:rPr>
                <w:rFonts w:cs="Arial"/>
              </w:rPr>
            </w:pPr>
            <w:r w:rsidRPr="00D236EB">
              <w:rPr>
                <w:rFonts w:cs="Arial"/>
                <w:b/>
              </w:rPr>
              <w:t>(18)  Writing/Persuasive Texts.</w:t>
            </w:r>
            <w:r w:rsidRPr="00017B1E">
              <w:rPr>
                <w:rFonts w:cs="Arial"/>
              </w:rPr>
              <w:t xml:space="preserve"> Students write persuasive texts to influence the attitudes or actions of a specific audience on specific issues. Students are expected to write a persuasive essay to the appropriate audience that:</w:t>
            </w:r>
          </w:p>
          <w:p w:rsidR="00EB2D13" w:rsidRPr="00017B1E" w:rsidRDefault="00EB2D13" w:rsidP="008623E4">
            <w:pPr>
              <w:ind w:left="720"/>
              <w:rPr>
                <w:rFonts w:cs="Arial"/>
              </w:rPr>
            </w:pPr>
            <w:r w:rsidRPr="00D236EB">
              <w:rPr>
                <w:rFonts w:cs="Arial"/>
                <w:b/>
              </w:rPr>
              <w:t>(A)</w:t>
            </w:r>
            <w:r w:rsidRPr="00017B1E">
              <w:rPr>
                <w:rFonts w:cs="Arial"/>
              </w:rPr>
              <w:t>  establishes a clear thesis or position;</w:t>
            </w:r>
          </w:p>
          <w:p w:rsidR="00EB2D13" w:rsidRPr="00017B1E" w:rsidRDefault="00EB2D13" w:rsidP="008623E4">
            <w:pPr>
              <w:ind w:left="720"/>
              <w:rPr>
                <w:rFonts w:cs="Arial"/>
              </w:rPr>
            </w:pPr>
            <w:r w:rsidRPr="00D236EB">
              <w:rPr>
                <w:rFonts w:cs="Arial"/>
                <w:b/>
              </w:rPr>
              <w:t>(B)</w:t>
            </w:r>
            <w:r w:rsidRPr="00017B1E">
              <w:rPr>
                <w:rFonts w:cs="Arial"/>
              </w:rPr>
              <w:t>  considers and responds to the views of others and anticipates and answers reader concerns and counter-arguments; and</w:t>
            </w:r>
          </w:p>
          <w:p w:rsidR="00EB2D13" w:rsidRPr="00017B1E" w:rsidRDefault="00EB2D13" w:rsidP="008623E4">
            <w:pPr>
              <w:ind w:left="720"/>
              <w:rPr>
                <w:rFonts w:cs="Arial"/>
              </w:rPr>
            </w:pPr>
            <w:r w:rsidRPr="00D236EB">
              <w:rPr>
                <w:rFonts w:cs="Arial"/>
                <w:b/>
              </w:rPr>
              <w:t>(C)</w:t>
            </w:r>
            <w:r w:rsidRPr="00017B1E">
              <w:rPr>
                <w:rFonts w:cs="Arial"/>
              </w:rPr>
              <w:t>  </w:t>
            </w:r>
            <w:proofErr w:type="gramStart"/>
            <w:r w:rsidRPr="00017B1E">
              <w:rPr>
                <w:rFonts w:cs="Arial"/>
              </w:rPr>
              <w:t>includes</w:t>
            </w:r>
            <w:proofErr w:type="gramEnd"/>
            <w:r w:rsidRPr="00017B1E">
              <w:rPr>
                <w:rFonts w:cs="Arial"/>
              </w:rPr>
              <w:t xml:space="preserve"> evidence that is logically organized to support the author's viewpoint and that differentiates between fact and opinion.</w:t>
            </w:r>
          </w:p>
          <w:p w:rsidR="00EB2D13" w:rsidRPr="00017B1E" w:rsidRDefault="00EB2D13" w:rsidP="00EB2D13">
            <w:pPr>
              <w:rPr>
                <w:rFonts w:cs="Arial"/>
              </w:rPr>
            </w:pPr>
            <w:r w:rsidRPr="00017B1E">
              <w:rPr>
                <w:rFonts w:cs="Arial"/>
                <w:b/>
              </w:rPr>
              <w:t>(19)  Oral and Written Conventions/Conventions.</w:t>
            </w:r>
            <w:r w:rsidRPr="00017B1E">
              <w:rPr>
                <w:rFonts w:cs="Arial"/>
              </w:rPr>
              <w:t xml:space="preserve"> Students understand the function of and use the conventions of academic language when speaking and writing.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(C)</w:t>
            </w:r>
            <w:r w:rsidRPr="00017B1E">
              <w:rPr>
                <w:rFonts w:cs="Arial"/>
              </w:rPr>
              <w:t>  </w:t>
            </w:r>
            <w:proofErr w:type="gramStart"/>
            <w:r w:rsidRPr="00017B1E">
              <w:rPr>
                <w:rFonts w:cs="Arial"/>
              </w:rPr>
              <w:t>use</w:t>
            </w:r>
            <w:proofErr w:type="gramEnd"/>
            <w:r w:rsidRPr="00017B1E">
              <w:rPr>
                <w:rFonts w:cs="Arial"/>
              </w:rPr>
              <w:t xml:space="preserve"> a variety of complete sentences (e.g., simple, compound, complex) that include properly placed modifiers, correctly identified antecedents, parallel structures, and consistent tenses.</w:t>
            </w:r>
          </w:p>
          <w:p w:rsidR="00EB2D13" w:rsidRPr="00017B1E" w:rsidRDefault="00EB2D13" w:rsidP="00EB2D13">
            <w:pPr>
              <w:rPr>
                <w:rFonts w:cs="Arial"/>
              </w:rPr>
            </w:pPr>
            <w:r w:rsidRPr="00017B1E">
              <w:rPr>
                <w:rFonts w:cs="Arial"/>
                <w:b/>
              </w:rPr>
              <w:t>(20)  Writing/Conventions of Language/Handwriting.</w:t>
            </w:r>
            <w:r w:rsidRPr="00017B1E">
              <w:rPr>
                <w:rFonts w:cs="Arial"/>
              </w:rPr>
              <w:t xml:space="preserve"> Students write legibly and use appropriate capitalization and punctuation conventions in their compositions. Students will continue to apply earlier standards with greater complexity. Students are expected to:</w:t>
            </w:r>
          </w:p>
          <w:p w:rsidR="00EB2D13" w:rsidRPr="00017B1E" w:rsidRDefault="00EB2D13" w:rsidP="008623E4">
            <w:pPr>
              <w:ind w:left="720"/>
              <w:rPr>
                <w:rFonts w:cs="Arial"/>
              </w:rPr>
            </w:pPr>
            <w:r w:rsidRPr="00017B1E">
              <w:rPr>
                <w:rFonts w:cs="Arial"/>
                <w:b/>
              </w:rPr>
              <w:t>(A)</w:t>
            </w:r>
            <w:r w:rsidRPr="00017B1E">
              <w:rPr>
                <w:rFonts w:cs="Arial"/>
              </w:rPr>
              <w:t>  use conventions of capitalization; and</w:t>
            </w:r>
          </w:p>
          <w:p w:rsidR="00EB2D13" w:rsidRPr="00017B1E" w:rsidRDefault="00EB2D13" w:rsidP="008623E4">
            <w:pPr>
              <w:ind w:left="720"/>
              <w:rPr>
                <w:rFonts w:cs="Arial"/>
              </w:rPr>
            </w:pPr>
            <w:r w:rsidRPr="00017B1E">
              <w:rPr>
                <w:rFonts w:cs="Arial"/>
                <w:b/>
              </w:rPr>
              <w:t>(B)</w:t>
            </w:r>
            <w:r w:rsidRPr="00017B1E">
              <w:rPr>
                <w:rFonts w:cs="Arial"/>
              </w:rPr>
              <w:t>  use correct punctuation marks, including:</w:t>
            </w:r>
          </w:p>
          <w:p w:rsidR="00EB2D13" w:rsidRPr="00017B1E" w:rsidRDefault="00EB2D13" w:rsidP="008623E4">
            <w:pPr>
              <w:ind w:left="1440"/>
              <w:rPr>
                <w:rFonts w:cs="Arial"/>
              </w:rPr>
            </w:pPr>
            <w:r w:rsidRPr="00017B1E">
              <w:rPr>
                <w:rFonts w:cs="Arial"/>
                <w:b/>
              </w:rPr>
              <w:t>(</w:t>
            </w:r>
            <w:proofErr w:type="spellStart"/>
            <w:r w:rsidRPr="00017B1E">
              <w:rPr>
                <w:rFonts w:cs="Arial"/>
                <w:b/>
              </w:rPr>
              <w:t>i</w:t>
            </w:r>
            <w:proofErr w:type="spellEnd"/>
            <w:r w:rsidRPr="00017B1E">
              <w:rPr>
                <w:rFonts w:cs="Arial"/>
                <w:b/>
              </w:rPr>
              <w:t>)</w:t>
            </w:r>
            <w:r w:rsidRPr="00017B1E">
              <w:rPr>
                <w:rFonts w:cs="Arial"/>
              </w:rPr>
              <w:t>  commas after introductory structures and dependent adverbial clauses, and correct punctuation of complex sentences; and</w:t>
            </w:r>
          </w:p>
          <w:p w:rsidR="00EB2D13" w:rsidRPr="00017B1E" w:rsidRDefault="00EB2D13" w:rsidP="008623E4">
            <w:pPr>
              <w:ind w:left="1440"/>
              <w:rPr>
                <w:rFonts w:cs="Arial"/>
              </w:rPr>
            </w:pPr>
            <w:r w:rsidRPr="00017B1E">
              <w:rPr>
                <w:rFonts w:cs="Arial"/>
                <w:b/>
              </w:rPr>
              <w:t>(ii)</w:t>
            </w:r>
            <w:r w:rsidRPr="00017B1E">
              <w:rPr>
                <w:rFonts w:cs="Arial"/>
              </w:rPr>
              <w:t>  </w:t>
            </w:r>
            <w:proofErr w:type="gramStart"/>
            <w:r w:rsidRPr="00017B1E">
              <w:rPr>
                <w:rFonts w:cs="Arial"/>
              </w:rPr>
              <w:t>semicolons</w:t>
            </w:r>
            <w:proofErr w:type="gramEnd"/>
            <w:r w:rsidRPr="00017B1E">
              <w:rPr>
                <w:rFonts w:cs="Arial"/>
              </w:rPr>
              <w:t>, colons, hyphens, parentheses, brackets, and ellipses.</w:t>
            </w:r>
          </w:p>
          <w:p w:rsidR="005E4BA8" w:rsidRPr="00696E7E" w:rsidRDefault="00EB2D13" w:rsidP="00EB2D13">
            <w:pPr>
              <w:rPr>
                <w:rFonts w:cs="Arial"/>
              </w:rPr>
            </w:pPr>
            <w:r w:rsidRPr="00017B1E">
              <w:rPr>
                <w:rFonts w:cs="Arial"/>
                <w:b/>
              </w:rPr>
              <w:t>(21)  Oral and Written Conventions/Spelling.</w:t>
            </w:r>
            <w:r w:rsidRPr="00017B1E">
              <w:rPr>
                <w:rFonts w:cs="Arial"/>
              </w:rPr>
              <w:t xml:space="preserve"> Students spell correctly. Students are expected to spell correctly, including using various resources to determine and check correct spellings.</w:t>
            </w:r>
          </w:p>
          <w:p w:rsidR="005E4BA8" w:rsidRDefault="005E4BA8" w:rsidP="006554AA">
            <w:pPr>
              <w:ind w:left="285" w:hanging="285"/>
              <w:rPr>
                <w:b/>
              </w:rPr>
            </w:pPr>
          </w:p>
          <w:p w:rsidR="00F724A0" w:rsidRPr="009C7EF6" w:rsidRDefault="005E4BA8" w:rsidP="006554AA">
            <w:pPr>
              <w:ind w:left="285" w:hanging="285"/>
              <w:rPr>
                <w:u w:val="single"/>
              </w:rPr>
            </w:pPr>
            <w:r w:rsidRPr="009C7EF6">
              <w:rPr>
                <w:b/>
                <w:u w:val="single"/>
              </w:rPr>
              <w:t>Listening and Speaking</w:t>
            </w:r>
          </w:p>
          <w:p w:rsidR="00EB2D13" w:rsidRPr="00017B1E" w:rsidRDefault="00EB2D13" w:rsidP="00EB2D13">
            <w:pPr>
              <w:rPr>
                <w:rFonts w:cs="Arial"/>
              </w:rPr>
            </w:pPr>
            <w:r w:rsidRPr="00017B1E">
              <w:rPr>
                <w:rFonts w:cs="Arial"/>
                <w:b/>
              </w:rPr>
              <w:t>(26)  Listening and Speaking/Listening.</w:t>
            </w:r>
            <w:r w:rsidRPr="00017B1E">
              <w:rPr>
                <w:rFonts w:cs="Arial"/>
              </w:rPr>
              <w:t xml:space="preserve"> Students will use comprehension skills to listen attentively to others in formal and informal settings. Students will continue to apply earlier standards with greater complexity. Students are expected to:</w:t>
            </w:r>
          </w:p>
          <w:p w:rsidR="00EB2D13" w:rsidRPr="00017B1E" w:rsidRDefault="009C7EF6" w:rsidP="00EB2D13">
            <w:pPr>
              <w:rPr>
                <w:rFonts w:cs="Arial"/>
              </w:rPr>
            </w:pPr>
            <w:r>
              <w:rPr>
                <w:rFonts w:cs="Arial"/>
                <w:b/>
              </w:rPr>
              <w:tab/>
            </w:r>
            <w:r w:rsidR="00EB2D13" w:rsidRPr="00017B1E">
              <w:rPr>
                <w:rFonts w:cs="Arial"/>
                <w:b/>
              </w:rPr>
              <w:t>(A)</w:t>
            </w:r>
            <w:r w:rsidR="00EB2D13" w:rsidRPr="00017B1E">
              <w:rPr>
                <w:rFonts w:cs="Arial"/>
              </w:rPr>
              <w:t xml:space="preserve">  listen to and interpret a speaker's purpose by explaining the content, evaluating </w:t>
            </w:r>
            <w:r>
              <w:rPr>
                <w:rFonts w:cs="Arial"/>
              </w:rPr>
              <w:tab/>
            </w:r>
            <w:r w:rsidR="00EB2D13" w:rsidRPr="00017B1E">
              <w:rPr>
                <w:rFonts w:cs="Arial"/>
              </w:rPr>
              <w:t xml:space="preserve">the delivery of the presentation, and asking questions or making comments about the </w:t>
            </w:r>
            <w:r>
              <w:rPr>
                <w:rFonts w:cs="Arial"/>
              </w:rPr>
              <w:tab/>
            </w:r>
            <w:r w:rsidR="00EB2D13" w:rsidRPr="00017B1E">
              <w:rPr>
                <w:rFonts w:cs="Arial"/>
              </w:rPr>
              <w:t>evidence that supports a speaker's claims;</w:t>
            </w:r>
          </w:p>
          <w:p w:rsidR="00EB2D13" w:rsidRPr="00017B1E" w:rsidRDefault="009C7EF6" w:rsidP="00EB2D13">
            <w:pPr>
              <w:rPr>
                <w:rFonts w:cs="Arial"/>
              </w:rPr>
            </w:pPr>
            <w:r>
              <w:rPr>
                <w:rFonts w:cs="Arial"/>
                <w:b/>
              </w:rPr>
              <w:tab/>
            </w:r>
            <w:r w:rsidR="00EB2D13" w:rsidRPr="00017B1E">
              <w:rPr>
                <w:rFonts w:cs="Arial"/>
                <w:b/>
              </w:rPr>
              <w:t>(C)</w:t>
            </w:r>
            <w:r w:rsidR="00EB2D13" w:rsidRPr="00017B1E">
              <w:rPr>
                <w:rFonts w:cs="Arial"/>
              </w:rPr>
              <w:t>  </w:t>
            </w:r>
            <w:proofErr w:type="gramStart"/>
            <w:r w:rsidR="00EB2D13" w:rsidRPr="00017B1E">
              <w:rPr>
                <w:rFonts w:cs="Arial"/>
              </w:rPr>
              <w:t>summarize</w:t>
            </w:r>
            <w:proofErr w:type="gramEnd"/>
            <w:r w:rsidR="00EB2D13" w:rsidRPr="00017B1E">
              <w:rPr>
                <w:rFonts w:cs="Arial"/>
              </w:rPr>
              <w:t xml:space="preserve"> formal and informal presentations, distinguish between facts and </w:t>
            </w:r>
            <w:r>
              <w:rPr>
                <w:rFonts w:cs="Arial"/>
              </w:rPr>
              <w:tab/>
            </w:r>
            <w:r w:rsidR="00EB2D13" w:rsidRPr="00017B1E">
              <w:rPr>
                <w:rFonts w:cs="Arial"/>
              </w:rPr>
              <w:t>opinions, and determine the effectiveness of rhetorical devices.</w:t>
            </w:r>
          </w:p>
          <w:p w:rsidR="00EB2D13" w:rsidRPr="00017B1E" w:rsidRDefault="00EB2D13" w:rsidP="00EB2D13">
            <w:pPr>
              <w:rPr>
                <w:rFonts w:cs="Arial"/>
              </w:rPr>
            </w:pPr>
            <w:r w:rsidRPr="00017B1E">
              <w:rPr>
                <w:rFonts w:cs="Arial"/>
                <w:b/>
              </w:rPr>
              <w:t>(27)  Listening and Speaking/Speaking.</w:t>
            </w:r>
            <w:r w:rsidRPr="00017B1E">
              <w:rPr>
                <w:rFonts w:cs="Arial"/>
              </w:rPr>
              <w:t xml:space="preserve"> Students speak clearly and to the point, using the conventions of language. Students will continue to apply earlier standards with greater complexity. Students are expected to advocate a position using anecdotes, analogies, and/or illustrations, and use eye contact, speaking rate, volume, enunciation, a variety of natural gestures, and conventions of language to communicate ideas effectively.</w:t>
            </w:r>
          </w:p>
          <w:p w:rsidR="00EB2D13" w:rsidRPr="00017B1E" w:rsidRDefault="00EB2D13" w:rsidP="00EB2D13">
            <w:pPr>
              <w:rPr>
                <w:rFonts w:cs="Arial"/>
              </w:rPr>
            </w:pPr>
            <w:r w:rsidRPr="00017B1E">
              <w:rPr>
                <w:rFonts w:cs="Arial"/>
                <w:b/>
              </w:rPr>
              <w:t>(28)  Listening and Speaking/Teamwork.</w:t>
            </w:r>
            <w:r w:rsidRPr="00017B1E">
              <w:rPr>
                <w:rFonts w:cs="Arial"/>
              </w:rPr>
              <w:t xml:space="preserve">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EB2D13" w:rsidRDefault="00EB2D13" w:rsidP="006554AA">
            <w:pPr>
              <w:ind w:left="285" w:hanging="285"/>
            </w:pPr>
          </w:p>
          <w:p w:rsidR="00696E7E" w:rsidRPr="00850A7C" w:rsidRDefault="00850A7C" w:rsidP="006554AA">
            <w:pPr>
              <w:ind w:left="285" w:hanging="285"/>
              <w:rPr>
                <w:b/>
                <w:u w:val="single"/>
              </w:rPr>
            </w:pPr>
            <w:r w:rsidRPr="00850A7C">
              <w:rPr>
                <w:b/>
                <w:u w:val="single"/>
              </w:rPr>
              <w:t>CCRS: E/LAS</w:t>
            </w:r>
          </w:p>
          <w:p w:rsidR="00696E7E" w:rsidRDefault="00696E7E" w:rsidP="00850A7C">
            <w:r>
              <w:rPr>
                <w:b/>
              </w:rPr>
              <w:t xml:space="preserve">Reading A: </w:t>
            </w:r>
            <w:r w:rsidRPr="00BD7751">
              <w:t>Locate explicit textual information, draw complex inferences, and analyze and evaluate the information within and across texts of varying lengths.</w:t>
            </w:r>
          </w:p>
          <w:p w:rsidR="00696E7E" w:rsidRDefault="00696E7E" w:rsidP="00696E7E">
            <w:pPr>
              <w:ind w:left="720"/>
              <w:rPr>
                <w:rFonts w:cs="Arial"/>
              </w:rPr>
            </w:pPr>
            <w:r>
              <w:t xml:space="preserve">1.   </w:t>
            </w:r>
            <w:r w:rsidRPr="002A755D">
              <w:rPr>
                <w:rFonts w:cs="Arial"/>
              </w:rPr>
              <w:t xml:space="preserve">Use effective reading strategies to determine a written work’s purpose and </w:t>
            </w:r>
          </w:p>
          <w:p w:rsidR="00696E7E" w:rsidRDefault="00696E7E" w:rsidP="00696E7E">
            <w:pPr>
              <w:ind w:left="720"/>
            </w:pPr>
            <w:r>
              <w:rPr>
                <w:rFonts w:cs="Arial"/>
              </w:rPr>
              <w:t xml:space="preserve">      </w:t>
            </w:r>
            <w:proofErr w:type="gramStart"/>
            <w:r w:rsidRPr="002A755D">
              <w:rPr>
                <w:rFonts w:cs="Arial"/>
              </w:rPr>
              <w:t>intended</w:t>
            </w:r>
            <w:proofErr w:type="gramEnd"/>
            <w:r w:rsidRPr="002A755D">
              <w:rPr>
                <w:rFonts w:cs="Arial"/>
              </w:rPr>
              <w:t xml:space="preserve"> audience.</w:t>
            </w:r>
          </w:p>
          <w:p w:rsidR="00696E7E" w:rsidRDefault="00696E7E" w:rsidP="00696E7E">
            <w:pPr>
              <w:ind w:left="720"/>
              <w:rPr>
                <w:rFonts w:cs="Arial"/>
              </w:rPr>
            </w:pPr>
            <w:r>
              <w:t xml:space="preserve">3.   </w:t>
            </w:r>
            <w:r w:rsidRPr="002A755D">
              <w:rPr>
                <w:rFonts w:cs="Arial"/>
              </w:rPr>
              <w:t>Identify explicit and implicit textual information including main ideas and author’s</w:t>
            </w:r>
          </w:p>
          <w:p w:rsidR="00696E7E" w:rsidRDefault="00696E7E" w:rsidP="00696E7E">
            <w:pPr>
              <w:ind w:left="720"/>
            </w:pPr>
            <w:r>
              <w:rPr>
                <w:rFonts w:cs="Arial"/>
              </w:rPr>
              <w:t xml:space="preserve">    </w:t>
            </w:r>
            <w:r w:rsidRPr="002A755D">
              <w:rPr>
                <w:rFonts w:cs="Arial"/>
              </w:rPr>
              <w:t xml:space="preserve"> </w:t>
            </w:r>
            <w:r>
              <w:rPr>
                <w:rFonts w:cs="Arial"/>
              </w:rPr>
              <w:t xml:space="preserve"> </w:t>
            </w:r>
            <w:proofErr w:type="gramStart"/>
            <w:r w:rsidRPr="002A755D">
              <w:rPr>
                <w:rFonts w:cs="Arial"/>
              </w:rPr>
              <w:t>purpose</w:t>
            </w:r>
            <w:proofErr w:type="gramEnd"/>
            <w:r w:rsidRPr="002A755D">
              <w:rPr>
                <w:rFonts w:cs="Arial"/>
              </w:rPr>
              <w:t>.</w:t>
            </w:r>
          </w:p>
          <w:p w:rsidR="00696E7E" w:rsidRDefault="00696E7E" w:rsidP="00696E7E">
            <w:pPr>
              <w:ind w:left="720"/>
              <w:rPr>
                <w:rFonts w:cs="Arial"/>
              </w:rPr>
            </w:pPr>
            <w:r>
              <w:lastRenderedPageBreak/>
              <w:t xml:space="preserve">4.   </w:t>
            </w:r>
            <w:r w:rsidRPr="002A755D">
              <w:rPr>
                <w:rFonts w:cs="Arial"/>
              </w:rPr>
              <w:t xml:space="preserve">Draw and support complex inferences from text to summarize, draw conclusions, </w:t>
            </w:r>
          </w:p>
          <w:p w:rsidR="00696E7E" w:rsidRDefault="00696E7E" w:rsidP="00696E7E">
            <w:pPr>
              <w:ind w:left="720"/>
            </w:pPr>
            <w:r>
              <w:rPr>
                <w:rFonts w:cs="Arial"/>
              </w:rPr>
              <w:t xml:space="preserve">      </w:t>
            </w:r>
            <w:proofErr w:type="gramStart"/>
            <w:r w:rsidRPr="002A755D">
              <w:rPr>
                <w:rFonts w:cs="Arial"/>
              </w:rPr>
              <w:t>and</w:t>
            </w:r>
            <w:proofErr w:type="gramEnd"/>
            <w:r w:rsidRPr="002A755D">
              <w:rPr>
                <w:rFonts w:cs="Arial"/>
              </w:rPr>
              <w:t xml:space="preserve"> distinguish facts from simple assertions and opinions.</w:t>
            </w:r>
          </w:p>
          <w:p w:rsidR="00696E7E" w:rsidRDefault="00696E7E" w:rsidP="00696E7E">
            <w:pPr>
              <w:ind w:left="720"/>
              <w:rPr>
                <w:rFonts w:cs="Arial"/>
              </w:rPr>
            </w:pPr>
            <w:r>
              <w:t xml:space="preserve">5.   </w:t>
            </w:r>
            <w:r w:rsidRPr="002A755D">
              <w:rPr>
                <w:rFonts w:cs="Arial"/>
              </w:rPr>
              <w:t xml:space="preserve">Analyze the presentation of information and the strength and quality of evidence </w:t>
            </w:r>
          </w:p>
          <w:p w:rsidR="00696E7E" w:rsidRDefault="00696E7E" w:rsidP="00696E7E">
            <w:pPr>
              <w:ind w:left="720"/>
              <w:rPr>
                <w:rFonts w:cs="Arial"/>
              </w:rPr>
            </w:pPr>
            <w:r>
              <w:rPr>
                <w:rFonts w:cs="Arial"/>
              </w:rPr>
              <w:t xml:space="preserve">      </w:t>
            </w:r>
            <w:r w:rsidRPr="002A755D">
              <w:rPr>
                <w:rFonts w:cs="Arial"/>
              </w:rPr>
              <w:t xml:space="preserve">used by the author, and judge the coherence and logic of the presentation and </w:t>
            </w:r>
          </w:p>
          <w:p w:rsidR="00696E7E" w:rsidRDefault="00696E7E" w:rsidP="00696E7E">
            <w:pPr>
              <w:ind w:left="720"/>
            </w:pPr>
            <w:r>
              <w:rPr>
                <w:rFonts w:cs="Arial"/>
              </w:rPr>
              <w:t xml:space="preserve">      </w:t>
            </w:r>
            <w:proofErr w:type="gramStart"/>
            <w:r w:rsidRPr="002A755D">
              <w:rPr>
                <w:rFonts w:cs="Arial"/>
              </w:rPr>
              <w:t>the</w:t>
            </w:r>
            <w:proofErr w:type="gramEnd"/>
            <w:r w:rsidRPr="002A755D">
              <w:rPr>
                <w:rFonts w:cs="Arial"/>
              </w:rPr>
              <w:t xml:space="preserve"> credibility of an argument.</w:t>
            </w:r>
          </w:p>
          <w:p w:rsidR="00696E7E" w:rsidRDefault="00696E7E" w:rsidP="00696E7E">
            <w:pPr>
              <w:ind w:left="720"/>
            </w:pPr>
            <w:r>
              <w:t xml:space="preserve">8.   </w:t>
            </w:r>
            <w:r w:rsidRPr="002A755D">
              <w:rPr>
                <w:rFonts w:cs="Arial"/>
              </w:rPr>
              <w:t>Compare and analyze how generic features are used across texts.</w:t>
            </w:r>
          </w:p>
          <w:p w:rsidR="00696E7E" w:rsidRDefault="00696E7E" w:rsidP="00696E7E">
            <w:pPr>
              <w:ind w:left="720"/>
              <w:rPr>
                <w:rFonts w:cs="Arial"/>
              </w:rPr>
            </w:pPr>
            <w:r>
              <w:t xml:space="preserve">9.   </w:t>
            </w:r>
            <w:r w:rsidRPr="002A755D">
              <w:rPr>
                <w:rFonts w:cs="Arial"/>
              </w:rPr>
              <w:t xml:space="preserve">Identify and analyze the audience, purpose, and message of an informational or </w:t>
            </w:r>
          </w:p>
          <w:p w:rsidR="00696E7E" w:rsidRDefault="00696E7E" w:rsidP="00696E7E">
            <w:pPr>
              <w:ind w:left="720"/>
            </w:pPr>
            <w:r>
              <w:rPr>
                <w:rFonts w:cs="Arial"/>
              </w:rPr>
              <w:t xml:space="preserve">      </w:t>
            </w:r>
            <w:proofErr w:type="gramStart"/>
            <w:r w:rsidRPr="002A755D">
              <w:rPr>
                <w:rFonts w:cs="Arial"/>
              </w:rPr>
              <w:t>persuasive</w:t>
            </w:r>
            <w:proofErr w:type="gramEnd"/>
            <w:r w:rsidRPr="002A755D">
              <w:rPr>
                <w:rFonts w:cs="Arial"/>
              </w:rPr>
              <w:t xml:space="preserve"> text.</w:t>
            </w:r>
          </w:p>
          <w:p w:rsidR="00696E7E" w:rsidRDefault="00696E7E" w:rsidP="00696E7E">
            <w:pPr>
              <w:ind w:left="720"/>
              <w:rPr>
                <w:rFonts w:cs="Arial"/>
              </w:rPr>
            </w:pPr>
            <w:r>
              <w:t xml:space="preserve">10. </w:t>
            </w:r>
            <w:r w:rsidRPr="002A755D">
              <w:rPr>
                <w:rFonts w:cs="Arial"/>
              </w:rPr>
              <w:t xml:space="preserve">Identify and analyze how an author's use of language appeals to the senses, </w:t>
            </w:r>
          </w:p>
          <w:p w:rsidR="00696E7E" w:rsidRDefault="00696E7E" w:rsidP="00696E7E">
            <w:pPr>
              <w:ind w:left="720"/>
            </w:pPr>
            <w:r>
              <w:rPr>
                <w:rFonts w:cs="Arial"/>
              </w:rPr>
              <w:t xml:space="preserve">      </w:t>
            </w:r>
            <w:proofErr w:type="gramStart"/>
            <w:r w:rsidRPr="002A755D">
              <w:rPr>
                <w:rFonts w:cs="Arial"/>
              </w:rPr>
              <w:t>creates</w:t>
            </w:r>
            <w:proofErr w:type="gramEnd"/>
            <w:r w:rsidRPr="002A755D">
              <w:rPr>
                <w:rFonts w:cs="Arial"/>
              </w:rPr>
              <w:t xml:space="preserve"> imagery, and suggests mood.</w:t>
            </w:r>
          </w:p>
          <w:p w:rsidR="00696E7E" w:rsidRDefault="00696E7E" w:rsidP="00696E7E">
            <w:pPr>
              <w:ind w:left="720"/>
              <w:rPr>
                <w:rFonts w:cs="Arial"/>
                <w:bCs/>
                <w:color w:val="1A191A"/>
              </w:rPr>
            </w:pPr>
            <w:r>
              <w:t xml:space="preserve">11. </w:t>
            </w:r>
            <w:r w:rsidRPr="00BD5FEC">
              <w:rPr>
                <w:rFonts w:cs="Arial"/>
                <w:bCs/>
                <w:color w:val="1A191A"/>
              </w:rPr>
              <w:t xml:space="preserve">Identify, analyze, and evaluate similarities and differences in how multiple texts </w:t>
            </w:r>
          </w:p>
          <w:p w:rsidR="00696E7E" w:rsidRDefault="00696E7E" w:rsidP="00696E7E">
            <w:pPr>
              <w:ind w:left="720"/>
            </w:pPr>
            <w:r>
              <w:t xml:space="preserve">      </w:t>
            </w:r>
            <w:proofErr w:type="gramStart"/>
            <w:r w:rsidRPr="00BD5FEC">
              <w:rPr>
                <w:rFonts w:cs="Arial"/>
                <w:bCs/>
                <w:color w:val="1A191A"/>
              </w:rPr>
              <w:t>present</w:t>
            </w:r>
            <w:proofErr w:type="gramEnd"/>
            <w:r w:rsidRPr="00BD5FEC">
              <w:rPr>
                <w:rFonts w:cs="Arial"/>
                <w:bCs/>
                <w:color w:val="1A191A"/>
              </w:rPr>
              <w:t xml:space="preserve"> information,</w:t>
            </w:r>
            <w:r>
              <w:rPr>
                <w:rFonts w:cs="Arial"/>
                <w:bCs/>
                <w:color w:val="1A191A"/>
              </w:rPr>
              <w:t xml:space="preserve"> </w:t>
            </w:r>
            <w:r w:rsidRPr="00BD5FEC">
              <w:rPr>
                <w:rFonts w:cs="Arial"/>
                <w:bCs/>
                <w:color w:val="1A191A"/>
              </w:rPr>
              <w:t>argue a position, or relate a theme.</w:t>
            </w:r>
          </w:p>
          <w:p w:rsidR="00344120" w:rsidRDefault="00344120" w:rsidP="00850A7C">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344120" w:rsidRDefault="00344120" w:rsidP="00344120">
            <w:pPr>
              <w:numPr>
                <w:ilvl w:val="0"/>
                <w:numId w:val="6"/>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344120" w:rsidRPr="00BD7751" w:rsidRDefault="00344120" w:rsidP="00850A7C">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344120" w:rsidRPr="00107B8E" w:rsidRDefault="00344120" w:rsidP="00344120">
            <w:pPr>
              <w:pStyle w:val="ListParagraph"/>
              <w:numPr>
                <w:ilvl w:val="0"/>
                <w:numId w:val="7"/>
              </w:numPr>
              <w:contextualSpacing/>
            </w:pPr>
            <w:r w:rsidRPr="00107B8E">
              <w:t>Determine effective approaches, forms, and rhetorical techniques that demonstrate understanding of the writer’s purpose and audience.</w:t>
            </w:r>
          </w:p>
          <w:p w:rsidR="00344120" w:rsidRDefault="00344120" w:rsidP="00344120">
            <w:pPr>
              <w:pStyle w:val="ListParagraph"/>
              <w:numPr>
                <w:ilvl w:val="0"/>
                <w:numId w:val="7"/>
              </w:numPr>
              <w:contextualSpacing/>
            </w:pPr>
            <w:r w:rsidRPr="00107B8E">
              <w:t>Generate ideas and gather information relevant to the topic and purpose, keeping careful records of outside sources.</w:t>
            </w:r>
          </w:p>
          <w:p w:rsidR="00344120" w:rsidRDefault="00344120" w:rsidP="00344120">
            <w:pPr>
              <w:pStyle w:val="ListParagraph"/>
              <w:numPr>
                <w:ilvl w:val="0"/>
                <w:numId w:val="7"/>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344120" w:rsidRDefault="00344120" w:rsidP="00344120">
            <w:pPr>
              <w:pStyle w:val="ListParagraph"/>
              <w:numPr>
                <w:ilvl w:val="0"/>
                <w:numId w:val="7"/>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344120" w:rsidRDefault="00344120" w:rsidP="00344120">
            <w:pPr>
              <w:pStyle w:val="ListParagraph"/>
              <w:numPr>
                <w:ilvl w:val="0"/>
                <w:numId w:val="7"/>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344120" w:rsidRPr="008050C0" w:rsidRDefault="00344120" w:rsidP="00850A7C">
            <w:pPr>
              <w:autoSpaceDE w:val="0"/>
              <w:autoSpaceDN w:val="0"/>
              <w:adjustRightInd w:val="0"/>
              <w:rPr>
                <w:rFonts w:cs="Garamond-Bold"/>
                <w:b/>
                <w:bCs/>
              </w:rPr>
            </w:pPr>
            <w:r w:rsidRPr="008050C0">
              <w:rPr>
                <w:rFonts w:cs="Garamond-Bold"/>
                <w:b/>
                <w:bCs/>
              </w:rPr>
              <w:t>Speaking</w:t>
            </w:r>
            <w:r>
              <w:rPr>
                <w:rFonts w:cs="Garamond-Bold"/>
                <w:b/>
                <w:bCs/>
              </w:rPr>
              <w:t xml:space="preserve">: A: </w:t>
            </w:r>
            <w:r w:rsidRPr="00760D32">
              <w:rPr>
                <w:rFonts w:cs="Garamond-Bold"/>
                <w:bCs/>
              </w:rPr>
              <w:t>Understand the elements of</w:t>
            </w:r>
            <w:r>
              <w:rPr>
                <w:rFonts w:cs="Garamond-Bold"/>
                <w:bCs/>
              </w:rPr>
              <w:t xml:space="preserve"> </w:t>
            </w:r>
            <w:r w:rsidRPr="00760D32">
              <w:rPr>
                <w:rFonts w:cs="Garamond-Bold"/>
                <w:bCs/>
              </w:rPr>
              <w:t>communication both in informal group</w:t>
            </w:r>
            <w:r>
              <w:rPr>
                <w:rFonts w:cs="Garamond-Bold"/>
                <w:bCs/>
              </w:rPr>
              <w:t xml:space="preserve"> </w:t>
            </w:r>
            <w:r w:rsidRPr="00760D32">
              <w:rPr>
                <w:rFonts w:cs="Garamond-Bold"/>
                <w:bCs/>
              </w:rPr>
              <w:t>discussions and formal presentations</w:t>
            </w:r>
            <w:r>
              <w:rPr>
                <w:rFonts w:cs="Garamond-Bold"/>
                <w:bCs/>
              </w:rPr>
              <w:t xml:space="preserve"> </w:t>
            </w:r>
            <w:r w:rsidRPr="00760D32">
              <w:rPr>
                <w:rFonts w:cs="Garamond-Bold"/>
                <w:bCs/>
              </w:rPr>
              <w:t>(e.g., accuracy, relevance, rhetorical</w:t>
            </w:r>
            <w:r>
              <w:rPr>
                <w:rFonts w:cs="Garamond-Bold"/>
                <w:bCs/>
              </w:rPr>
              <w:t xml:space="preserve"> </w:t>
            </w:r>
            <w:r w:rsidRPr="00760D32">
              <w:rPr>
                <w:rFonts w:cs="Garamond-Bold"/>
                <w:bCs/>
              </w:rPr>
              <w:t>features, organization of</w:t>
            </w:r>
            <w:r>
              <w:rPr>
                <w:rFonts w:cs="Garamond-Bold"/>
                <w:bCs/>
              </w:rPr>
              <w:t xml:space="preserve"> </w:t>
            </w:r>
            <w:r w:rsidRPr="00760D32">
              <w:rPr>
                <w:rFonts w:cs="Garamond-Bold"/>
                <w:bCs/>
              </w:rPr>
              <w:t>information).</w:t>
            </w:r>
          </w:p>
          <w:p w:rsidR="00344120" w:rsidRDefault="00344120" w:rsidP="00344120">
            <w:pPr>
              <w:numPr>
                <w:ilvl w:val="0"/>
                <w:numId w:val="8"/>
              </w:numPr>
              <w:autoSpaceDE w:val="0"/>
              <w:autoSpaceDN w:val="0"/>
              <w:adjustRightInd w:val="0"/>
              <w:rPr>
                <w:rFonts w:cs="Garamond-Bold"/>
                <w:bCs/>
              </w:rPr>
            </w:pPr>
            <w:r w:rsidRPr="00760D32">
              <w:rPr>
                <w:rFonts w:cs="Garamond-Bold"/>
                <w:bCs/>
              </w:rPr>
              <w:t>Understand how style and content of</w:t>
            </w:r>
            <w:r>
              <w:rPr>
                <w:rFonts w:cs="Garamond-Bold"/>
                <w:bCs/>
              </w:rPr>
              <w:t xml:space="preserve"> </w:t>
            </w:r>
            <w:r w:rsidRPr="00760D32">
              <w:rPr>
                <w:rFonts w:cs="Garamond-Bold"/>
                <w:bCs/>
              </w:rPr>
              <w:t>spoken language varies in different</w:t>
            </w:r>
            <w:r>
              <w:rPr>
                <w:rFonts w:cs="Garamond-Bold"/>
                <w:bCs/>
              </w:rPr>
              <w:t xml:space="preserve"> </w:t>
            </w:r>
            <w:r w:rsidRPr="00760D32">
              <w:rPr>
                <w:rFonts w:cs="Garamond-Bold"/>
                <w:bCs/>
              </w:rPr>
              <w:t>contexts and influences the listener’s</w:t>
            </w:r>
            <w:r>
              <w:rPr>
                <w:rFonts w:cs="Garamond-Bold"/>
                <w:bCs/>
              </w:rPr>
              <w:t xml:space="preserve"> </w:t>
            </w:r>
            <w:r w:rsidRPr="00760D32">
              <w:rPr>
                <w:rFonts w:cs="Garamond-Bold"/>
                <w:bCs/>
              </w:rPr>
              <w:t>understanding.</w:t>
            </w:r>
          </w:p>
          <w:p w:rsidR="00344120" w:rsidRDefault="00344120" w:rsidP="00850A7C">
            <w:pPr>
              <w:autoSpaceDE w:val="0"/>
              <w:autoSpaceDN w:val="0"/>
              <w:adjustRightInd w:val="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344120" w:rsidRPr="001035FE"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344120" w:rsidRDefault="00344120" w:rsidP="00344120">
            <w:pPr>
              <w:numPr>
                <w:ilvl w:val="0"/>
                <w:numId w:val="9"/>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344120" w:rsidRPr="008050C0" w:rsidRDefault="00344120" w:rsidP="00850A7C">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344120" w:rsidRDefault="00344120" w:rsidP="00344120">
            <w:pPr>
              <w:numPr>
                <w:ilvl w:val="0"/>
                <w:numId w:val="10"/>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344120" w:rsidRDefault="00344120" w:rsidP="00344120">
            <w:pPr>
              <w:numPr>
                <w:ilvl w:val="0"/>
                <w:numId w:val="10"/>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344120" w:rsidRPr="004C1FD2" w:rsidRDefault="00344120" w:rsidP="00344120">
            <w:pPr>
              <w:numPr>
                <w:ilvl w:val="0"/>
                <w:numId w:val="10"/>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344120" w:rsidRDefault="00344120" w:rsidP="00850A7C">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p w:rsidR="00344120" w:rsidRDefault="00344120" w:rsidP="00344120">
            <w:pPr>
              <w:numPr>
                <w:ilvl w:val="0"/>
                <w:numId w:val="11"/>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344120" w:rsidRDefault="00344120" w:rsidP="00344120">
            <w:pPr>
              <w:numPr>
                <w:ilvl w:val="0"/>
                <w:numId w:val="11"/>
              </w:numPr>
              <w:autoSpaceDE w:val="0"/>
              <w:autoSpaceDN w:val="0"/>
              <w:adjustRightInd w:val="0"/>
              <w:rPr>
                <w:rFonts w:cs="Garamond-Bold"/>
                <w:bCs/>
              </w:rPr>
            </w:pPr>
            <w:r w:rsidRPr="004C1FD2">
              <w:rPr>
                <w:rFonts w:cs="Garamond-Bold"/>
                <w:bCs/>
              </w:rPr>
              <w:lastRenderedPageBreak/>
              <w:t>Listen actively and effectively in group discussions.</w:t>
            </w:r>
          </w:p>
          <w:p w:rsidR="00344120" w:rsidRPr="00696E7E" w:rsidRDefault="00344120"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85328F" w:rsidRPr="00850A7C" w:rsidRDefault="0085328F" w:rsidP="00850A7C">
            <w:pPr>
              <w:pStyle w:val="ListParagraph"/>
              <w:numPr>
                <w:ilvl w:val="0"/>
                <w:numId w:val="14"/>
              </w:numPr>
              <w:tabs>
                <w:tab w:val="left" w:pos="500"/>
              </w:tabs>
              <w:rPr>
                <w:rFonts w:cs="Arial"/>
                <w:color w:val="000000"/>
              </w:rPr>
            </w:pPr>
            <w:r w:rsidRPr="00850A7C">
              <w:rPr>
                <w:rFonts w:cs="Arial"/>
                <w:color w:val="000000"/>
              </w:rPr>
              <w:t>Persuasion moves an audience through both logical and emotional appeals.</w:t>
            </w:r>
          </w:p>
          <w:p w:rsidR="0085328F" w:rsidRPr="00850A7C" w:rsidRDefault="0085328F" w:rsidP="00850A7C">
            <w:pPr>
              <w:pStyle w:val="ListParagraph"/>
              <w:numPr>
                <w:ilvl w:val="0"/>
                <w:numId w:val="14"/>
              </w:numPr>
              <w:tabs>
                <w:tab w:val="left" w:pos="500"/>
              </w:tabs>
              <w:rPr>
                <w:rFonts w:cs="Arial"/>
                <w:color w:val="000000"/>
              </w:rPr>
            </w:pPr>
            <w:r w:rsidRPr="00850A7C">
              <w:rPr>
                <w:rFonts w:cs="Arial"/>
                <w:color w:val="000000"/>
              </w:rPr>
              <w:t>Rhetorical and logical fallacies affect the author’s credibility and should be considered when comparing opposing messages.</w:t>
            </w:r>
          </w:p>
          <w:p w:rsidR="00E212C4" w:rsidRPr="00850A7C" w:rsidRDefault="0085328F" w:rsidP="00850A7C">
            <w:pPr>
              <w:pStyle w:val="ListParagraph"/>
              <w:numPr>
                <w:ilvl w:val="0"/>
                <w:numId w:val="14"/>
              </w:numPr>
              <w:tabs>
                <w:tab w:val="left" w:pos="500"/>
              </w:tabs>
              <w:rPr>
                <w:rFonts w:cs="Arial"/>
              </w:rPr>
            </w:pPr>
            <w:r w:rsidRPr="00850A7C">
              <w:rPr>
                <w:rFonts w:cs="Arial"/>
                <w:color w:val="000000"/>
              </w:rPr>
              <w:t>Well-organized argument and the use of valid evidence to support a position create strong, effective persuasive writing.</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85328F" w:rsidRPr="0085328F" w:rsidRDefault="0085328F" w:rsidP="0085328F">
            <w:pPr>
              <w:numPr>
                <w:ilvl w:val="0"/>
                <w:numId w:val="12"/>
              </w:numPr>
              <w:tabs>
                <w:tab w:val="left" w:pos="500"/>
              </w:tabs>
              <w:rPr>
                <w:rFonts w:cs="Arial"/>
              </w:rPr>
            </w:pPr>
            <w:r w:rsidRPr="0085328F">
              <w:rPr>
                <w:rFonts w:cs="Arial"/>
              </w:rPr>
              <w:t xml:space="preserve">How </w:t>
            </w:r>
            <w:proofErr w:type="gramStart"/>
            <w:r w:rsidRPr="0085328F">
              <w:rPr>
                <w:rFonts w:cs="Arial"/>
              </w:rPr>
              <w:t>does media</w:t>
            </w:r>
            <w:proofErr w:type="gramEnd"/>
            <w:r w:rsidRPr="0085328F">
              <w:rPr>
                <w:rFonts w:cs="Arial"/>
              </w:rPr>
              <w:t xml:space="preserve"> target specific audiences in order to affect their opinions and behaviors?</w:t>
            </w:r>
          </w:p>
          <w:p w:rsidR="0085328F" w:rsidRPr="0085328F" w:rsidRDefault="0085328F" w:rsidP="0085328F">
            <w:pPr>
              <w:numPr>
                <w:ilvl w:val="0"/>
                <w:numId w:val="12"/>
              </w:numPr>
              <w:tabs>
                <w:tab w:val="left" w:pos="500"/>
              </w:tabs>
              <w:rPr>
                <w:rFonts w:cs="Arial"/>
              </w:rPr>
            </w:pPr>
            <w:r w:rsidRPr="0085328F">
              <w:rPr>
                <w:rFonts w:cs="Arial"/>
              </w:rPr>
              <w:t>How can visual and sound techniques influence the message?</w:t>
            </w:r>
          </w:p>
          <w:p w:rsidR="0085328F" w:rsidRPr="0085328F" w:rsidRDefault="0085328F" w:rsidP="0085328F">
            <w:pPr>
              <w:numPr>
                <w:ilvl w:val="0"/>
                <w:numId w:val="12"/>
              </w:numPr>
              <w:tabs>
                <w:tab w:val="left" w:pos="500"/>
              </w:tabs>
              <w:rPr>
                <w:rFonts w:cs="Arial"/>
              </w:rPr>
            </w:pPr>
            <w:r w:rsidRPr="0085328F">
              <w:rPr>
                <w:rFonts w:cs="Arial"/>
              </w:rPr>
              <w:t>How can audiences use discernment when evaluating a speaker’s message?</w:t>
            </w:r>
          </w:p>
          <w:p w:rsidR="0085328F" w:rsidRDefault="0085328F" w:rsidP="0085328F">
            <w:pPr>
              <w:numPr>
                <w:ilvl w:val="0"/>
                <w:numId w:val="12"/>
              </w:numPr>
              <w:tabs>
                <w:tab w:val="left" w:pos="500"/>
              </w:tabs>
              <w:rPr>
                <w:rFonts w:cs="Arial"/>
              </w:rPr>
            </w:pPr>
            <w:r w:rsidRPr="0085328F">
              <w:rPr>
                <w:rFonts w:cs="Arial"/>
              </w:rPr>
              <w:t>What tools do speakers use to make their statements appealing and believable?  (loaded terms, caricatures, leading questions, false assumptions, and incorrect premises)</w:t>
            </w:r>
          </w:p>
          <w:p w:rsidR="00F57DDD" w:rsidRPr="00F57DDD" w:rsidRDefault="00F57DDD" w:rsidP="00F57DDD">
            <w:pPr>
              <w:numPr>
                <w:ilvl w:val="0"/>
                <w:numId w:val="12"/>
              </w:numPr>
              <w:tabs>
                <w:tab w:val="left" w:pos="500"/>
              </w:tabs>
              <w:rPr>
                <w:rFonts w:cs="Arial"/>
              </w:rPr>
            </w:pPr>
            <w:r>
              <w:rPr>
                <w:rFonts w:cs="Arial"/>
                <w:color w:val="000000"/>
              </w:rPr>
              <w:t>How can letters reflect opinions, complaints, or requests for information in appropriate contexts?</w:t>
            </w:r>
          </w:p>
          <w:p w:rsidR="00F57DDD" w:rsidRPr="00F57DDD" w:rsidRDefault="00F57DDD" w:rsidP="00F57DDD">
            <w:pPr>
              <w:numPr>
                <w:ilvl w:val="0"/>
                <w:numId w:val="12"/>
              </w:numPr>
              <w:tabs>
                <w:tab w:val="left" w:pos="500"/>
              </w:tabs>
              <w:rPr>
                <w:rFonts w:cs="Arial"/>
              </w:rPr>
            </w:pPr>
            <w:r w:rsidRPr="00F57DDD">
              <w:rPr>
                <w:rFonts w:cs="Arial"/>
              </w:rPr>
              <w:t xml:space="preserve">How </w:t>
            </w:r>
            <w:proofErr w:type="gramStart"/>
            <w:r w:rsidRPr="00F57DDD">
              <w:rPr>
                <w:rFonts w:cs="Arial"/>
              </w:rPr>
              <w:t>does the media</w:t>
            </w:r>
            <w:proofErr w:type="gramEnd"/>
            <w:r w:rsidRPr="00F57DDD">
              <w:rPr>
                <w:rFonts w:cs="Arial"/>
              </w:rPr>
              <w:t xml:space="preserve"> target specific audiences in order to affect their opinions and behaviors?</w:t>
            </w:r>
          </w:p>
          <w:p w:rsidR="0085328F" w:rsidRPr="0085328F" w:rsidRDefault="0085328F" w:rsidP="0085328F">
            <w:pPr>
              <w:numPr>
                <w:ilvl w:val="0"/>
                <w:numId w:val="12"/>
              </w:numPr>
              <w:tabs>
                <w:tab w:val="left" w:pos="560"/>
              </w:tabs>
              <w:rPr>
                <w:rFonts w:cs="Arial"/>
                <w:lang w:val="it-IT"/>
              </w:rPr>
            </w:pPr>
            <w:r>
              <w:rPr>
                <w:rFonts w:cs="Arial"/>
                <w:lang w:val="it-IT"/>
              </w:rPr>
              <w:t xml:space="preserve">   </w:t>
            </w:r>
            <w:r w:rsidRPr="0085328F">
              <w:rPr>
                <w:rFonts w:cs="Arial"/>
                <w:lang w:val="it-IT"/>
              </w:rPr>
              <w:t>How do I establish a clear thesis or position?</w:t>
            </w:r>
          </w:p>
          <w:p w:rsidR="0085328F" w:rsidRPr="0085328F" w:rsidRDefault="0085328F" w:rsidP="0085328F">
            <w:pPr>
              <w:numPr>
                <w:ilvl w:val="0"/>
                <w:numId w:val="12"/>
              </w:numPr>
              <w:tabs>
                <w:tab w:val="left" w:pos="560"/>
              </w:tabs>
              <w:rPr>
                <w:rFonts w:cs="Arial"/>
                <w:lang w:val="it-IT"/>
              </w:rPr>
            </w:pPr>
            <w:r>
              <w:rPr>
                <w:rFonts w:cs="Arial"/>
                <w:lang w:val="it-IT"/>
              </w:rPr>
              <w:t xml:space="preserve">   </w:t>
            </w:r>
            <w:r w:rsidRPr="0085328F">
              <w:rPr>
                <w:rFonts w:cs="Arial"/>
                <w:lang w:val="it-IT"/>
              </w:rPr>
              <w:t>How do I consider, anticipate and respond to the views of others in order to make counter-arguments?</w:t>
            </w:r>
          </w:p>
          <w:p w:rsidR="00E212C4" w:rsidRPr="00E212C4" w:rsidRDefault="0085328F" w:rsidP="0085328F">
            <w:pPr>
              <w:numPr>
                <w:ilvl w:val="0"/>
                <w:numId w:val="12"/>
              </w:numPr>
            </w:pPr>
            <w:r w:rsidRPr="0085328F">
              <w:rPr>
                <w:rFonts w:cs="Arial"/>
                <w:lang w:val="it-IT"/>
              </w:rPr>
              <w:t>How do I ensure that my evidence is factual and logically organized in order to impact my audience?</w:t>
            </w:r>
          </w:p>
        </w:tc>
      </w:tr>
      <w:tr w:rsidR="000E29F9" w:rsidTr="00850A7C">
        <w:trPr>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34BAC" w:rsidRPr="00834BAC" w:rsidRDefault="007372AE" w:rsidP="001A6F86">
            <w:pPr>
              <w:rPr>
                <w:rFonts w:cs="Arial"/>
                <w:bCs/>
              </w:rPr>
            </w:pPr>
            <w:r w:rsidRPr="00850A7C">
              <w:rPr>
                <w:rFonts w:cs="Arial"/>
                <w:b/>
                <w:bCs/>
                <w:u w:val="single"/>
              </w:rPr>
              <w:t>Specificity</w:t>
            </w:r>
            <w:r w:rsidR="00850A7C">
              <w:rPr>
                <w:rFonts w:cs="Arial"/>
                <w:bCs/>
              </w:rPr>
              <w:br/>
            </w:r>
            <w:r w:rsidR="00834BAC" w:rsidRPr="00834BAC">
              <w:rPr>
                <w:rFonts w:cs="Arial"/>
                <w:bCs/>
              </w:rPr>
              <w:t>Students</w:t>
            </w:r>
            <w:r w:rsidR="00834BAC">
              <w:rPr>
                <w:rFonts w:cs="Arial"/>
                <w:bCs/>
              </w:rPr>
              <w:t xml:space="preserve"> will have prior experience with argument, persuasive techniques, and</w:t>
            </w:r>
            <w:r w:rsidR="00850A7C">
              <w:rPr>
                <w:rFonts w:cs="Arial"/>
                <w:bCs/>
              </w:rPr>
              <w:t xml:space="preserve"> </w:t>
            </w:r>
            <w:r w:rsidR="009B45F7">
              <w:rPr>
                <w:rFonts w:cs="Arial"/>
                <w:bCs/>
              </w:rPr>
              <w:t>p</w:t>
            </w:r>
            <w:r w:rsidR="00834BAC">
              <w:rPr>
                <w:rFonts w:cs="Arial"/>
                <w:bCs/>
              </w:rPr>
              <w:t>ersuasive writing.</w:t>
            </w:r>
          </w:p>
          <w:p w:rsidR="007372AE" w:rsidRDefault="007372AE" w:rsidP="001A6F86">
            <w:pPr>
              <w:rPr>
                <w:rFonts w:cs="Arial"/>
                <w:b/>
                <w:bCs/>
              </w:rPr>
            </w:pPr>
          </w:p>
          <w:p w:rsidR="007372AE" w:rsidRPr="00850A7C" w:rsidRDefault="00850A7C" w:rsidP="001A6F86">
            <w:pPr>
              <w:rPr>
                <w:rFonts w:cs="Arial"/>
                <w:b/>
                <w:bCs/>
                <w:u w:val="single"/>
              </w:rPr>
            </w:pPr>
            <w:r w:rsidRPr="00850A7C">
              <w:rPr>
                <w:rFonts w:cs="Arial"/>
                <w:b/>
                <w:bCs/>
                <w:u w:val="single"/>
              </w:rPr>
              <w:t>Teaching Notes</w:t>
            </w:r>
          </w:p>
          <w:p w:rsidR="00850A7C" w:rsidRPr="00850A7C" w:rsidRDefault="00850A7C" w:rsidP="00850A7C">
            <w:pPr>
              <w:rPr>
                <w:rFonts w:cs="Arial"/>
                <w:bCs/>
              </w:rPr>
            </w:pPr>
            <w:r w:rsidRPr="00850A7C">
              <w:rPr>
                <w:rFonts w:cs="Arial"/>
                <w:bCs/>
              </w:rPr>
              <w:t>Be certain to embed Grammar and Vocabulary TEKS into your lessons.</w:t>
            </w:r>
          </w:p>
          <w:p w:rsidR="007372AE" w:rsidRDefault="007372AE" w:rsidP="001A6F86">
            <w:pPr>
              <w:rPr>
                <w:rFonts w:cs="Arial"/>
                <w:b/>
                <w:bCs/>
              </w:rPr>
            </w:pPr>
          </w:p>
          <w:p w:rsidR="00850A7C" w:rsidRDefault="00850A7C" w:rsidP="001A6F86">
            <w:pPr>
              <w:rPr>
                <w:rFonts w:cs="Arial"/>
                <w:b/>
                <w:bCs/>
              </w:rPr>
            </w:pPr>
          </w:p>
          <w:p w:rsidR="00834BAC" w:rsidRDefault="00850A7C" w:rsidP="001A6F86">
            <w:pPr>
              <w:rPr>
                <w:rFonts w:cs="Arial"/>
                <w:bCs/>
              </w:rPr>
            </w:pPr>
            <w:r w:rsidRPr="00850A7C">
              <w:rPr>
                <w:rFonts w:cs="Arial"/>
                <w:b/>
                <w:bCs/>
                <w:u w:val="single"/>
              </w:rPr>
              <w:t>Pacing Considerations</w:t>
            </w:r>
            <w:r>
              <w:rPr>
                <w:rFonts w:cs="Arial"/>
                <w:b/>
                <w:bCs/>
                <w:u w:val="single"/>
              </w:rPr>
              <w:br/>
            </w:r>
            <w:r w:rsidR="00834BAC">
              <w:rPr>
                <w:rFonts w:cs="Arial"/>
                <w:b/>
                <w:bCs/>
              </w:rPr>
              <w:t xml:space="preserve">Week 1: </w:t>
            </w:r>
            <w:r w:rsidR="00834BAC" w:rsidRPr="00834BAC">
              <w:rPr>
                <w:rFonts w:cs="Arial"/>
                <w:bCs/>
              </w:rPr>
              <w:t>Reader’s Workshop: Elements of Persuasive Text</w:t>
            </w:r>
            <w:r w:rsidR="00834BAC">
              <w:rPr>
                <w:rFonts w:cs="Arial"/>
                <w:bCs/>
              </w:rPr>
              <w:t xml:space="preserve"> pp 982 – 987</w:t>
            </w:r>
            <w:r>
              <w:rPr>
                <w:rFonts w:cs="Arial"/>
                <w:bCs/>
              </w:rPr>
              <w:t xml:space="preserve">; </w:t>
            </w:r>
            <w:r w:rsidR="00834BAC">
              <w:rPr>
                <w:rFonts w:cs="Arial"/>
                <w:bCs/>
              </w:rPr>
              <w:t xml:space="preserve">   </w:t>
            </w:r>
            <w:r w:rsidR="009B45F7">
              <w:rPr>
                <w:rFonts w:cs="Arial"/>
                <w:bCs/>
              </w:rPr>
              <w:t xml:space="preserve">                 Practice and Apply,</w:t>
            </w:r>
            <w:r w:rsidR="00834BAC">
              <w:rPr>
                <w:rFonts w:cs="Arial"/>
                <w:bCs/>
              </w:rPr>
              <w:t xml:space="preserve"> – “Zoos: Myth and Reality” and “Zoos Connect Us to the</w:t>
            </w:r>
            <w:r>
              <w:rPr>
                <w:rFonts w:cs="Arial"/>
                <w:bCs/>
              </w:rPr>
              <w:t xml:space="preserve"> </w:t>
            </w:r>
            <w:r w:rsidR="00834BAC">
              <w:rPr>
                <w:rFonts w:cs="Arial"/>
                <w:bCs/>
              </w:rPr>
              <w:t xml:space="preserve">                     Natural World” pp 988 – 999</w:t>
            </w:r>
          </w:p>
          <w:p w:rsidR="00850A7C" w:rsidRDefault="00850A7C" w:rsidP="001A6F86">
            <w:pPr>
              <w:rPr>
                <w:rFonts w:cs="Arial"/>
                <w:bCs/>
              </w:rPr>
            </w:pPr>
          </w:p>
          <w:p w:rsidR="00834BAC" w:rsidRDefault="00834BAC" w:rsidP="001A6F86">
            <w:pPr>
              <w:rPr>
                <w:rFonts w:cs="Arial"/>
                <w:bCs/>
              </w:rPr>
            </w:pPr>
            <w:r w:rsidRPr="009B45F7">
              <w:rPr>
                <w:rFonts w:cs="Arial"/>
                <w:b/>
                <w:bCs/>
              </w:rPr>
              <w:t>Week 2:</w:t>
            </w:r>
            <w:r>
              <w:rPr>
                <w:rFonts w:cs="Arial"/>
                <w:bCs/>
              </w:rPr>
              <w:t xml:space="preserve"> Media Study: Movie Ad Campaign</w:t>
            </w:r>
            <w:r w:rsidR="009B45F7">
              <w:rPr>
                <w:rFonts w:cs="Arial"/>
                <w:bCs/>
              </w:rPr>
              <w:t xml:space="preserve"> pp 1000 </w:t>
            </w:r>
            <w:r w:rsidR="00850A7C">
              <w:rPr>
                <w:rFonts w:cs="Arial"/>
                <w:bCs/>
              </w:rPr>
              <w:t>–</w:t>
            </w:r>
            <w:r w:rsidR="009B45F7">
              <w:rPr>
                <w:rFonts w:cs="Arial"/>
                <w:bCs/>
              </w:rPr>
              <w:t xml:space="preserve"> 1003</w:t>
            </w:r>
            <w:r w:rsidR="00850A7C">
              <w:rPr>
                <w:rFonts w:cs="Arial"/>
                <w:bCs/>
              </w:rPr>
              <w:br/>
            </w:r>
          </w:p>
          <w:p w:rsidR="009B45F7" w:rsidRDefault="009B45F7" w:rsidP="001A6F86">
            <w:pPr>
              <w:rPr>
                <w:rFonts w:cs="Arial"/>
                <w:bCs/>
              </w:rPr>
            </w:pPr>
            <w:r w:rsidRPr="009B45F7">
              <w:rPr>
                <w:rFonts w:cs="Arial"/>
                <w:b/>
                <w:bCs/>
              </w:rPr>
              <w:t>Week 3</w:t>
            </w:r>
            <w:r>
              <w:rPr>
                <w:rFonts w:cs="Arial"/>
                <w:bCs/>
              </w:rPr>
              <w:t>: Review Essays and Speeches</w:t>
            </w:r>
            <w:r w:rsidR="002C4063">
              <w:rPr>
                <w:rFonts w:cs="Arial"/>
                <w:bCs/>
              </w:rPr>
              <w:t xml:space="preserve"> (pp. 1014, 1022, 1030) </w:t>
            </w:r>
            <w:r w:rsidR="00850A7C">
              <w:rPr>
                <w:rFonts w:cs="Arial"/>
                <w:bCs/>
              </w:rPr>
              <w:br/>
            </w:r>
          </w:p>
          <w:p w:rsidR="009B45F7" w:rsidRDefault="009B45F7" w:rsidP="001A6F86">
            <w:pPr>
              <w:rPr>
                <w:rFonts w:cs="Arial"/>
                <w:bCs/>
              </w:rPr>
            </w:pPr>
            <w:r w:rsidRPr="009B45F7">
              <w:rPr>
                <w:rFonts w:cs="Arial"/>
                <w:b/>
                <w:bCs/>
              </w:rPr>
              <w:t>Week 4</w:t>
            </w:r>
            <w:r>
              <w:rPr>
                <w:rFonts w:cs="Arial"/>
                <w:bCs/>
              </w:rPr>
              <w:t>:</w:t>
            </w:r>
            <w:r w:rsidR="002C4063">
              <w:rPr>
                <w:rFonts w:cs="Arial"/>
                <w:bCs/>
              </w:rPr>
              <w:t xml:space="preserve"> Writing Workshop: Persuasive essay or letter, pp 1038 – 1049</w:t>
            </w:r>
          </w:p>
          <w:p w:rsidR="002C4063" w:rsidRDefault="002C4063" w:rsidP="001A6F86">
            <w:pPr>
              <w:rPr>
                <w:rFonts w:cs="Arial"/>
                <w:b/>
                <w:bCs/>
              </w:rPr>
            </w:pPr>
          </w:p>
          <w:p w:rsidR="00850A7C" w:rsidRPr="00850A7C" w:rsidRDefault="00850A7C" w:rsidP="001A6F86">
            <w:pPr>
              <w:rPr>
                <w:rFonts w:cs="Arial"/>
                <w:b/>
                <w:bCs/>
                <w:u w:val="single"/>
              </w:rPr>
            </w:pPr>
            <w:r w:rsidRPr="00850A7C">
              <w:rPr>
                <w:rFonts w:cs="Arial"/>
                <w:b/>
                <w:bCs/>
                <w:u w:val="single"/>
              </w:rPr>
              <w:t>Vocabulary</w:t>
            </w:r>
          </w:p>
          <w:p w:rsidR="00850A7C" w:rsidRDefault="00850A7C" w:rsidP="00850A7C">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850A7C" w:rsidRDefault="00850A7C" w:rsidP="001A6F86">
            <w:pPr>
              <w:rPr>
                <w:rFonts w:cs="Arial"/>
                <w:b/>
                <w:bCs/>
              </w:rPr>
            </w:pPr>
          </w:p>
          <w:tbl>
            <w:tblPr>
              <w:tblStyle w:val="TableGrid"/>
              <w:tblW w:w="0" w:type="auto"/>
              <w:tblLook w:val="04A0"/>
            </w:tblPr>
            <w:tblGrid>
              <w:gridCol w:w="4132"/>
              <w:gridCol w:w="4133"/>
            </w:tblGrid>
            <w:tr w:rsidR="00850A7C" w:rsidTr="00850A7C">
              <w:tc>
                <w:tcPr>
                  <w:tcW w:w="4132" w:type="dxa"/>
                </w:tcPr>
                <w:p w:rsidR="00850A7C" w:rsidRPr="00850A7C" w:rsidRDefault="00850A7C" w:rsidP="00850A7C">
                  <w:pPr>
                    <w:jc w:val="center"/>
                    <w:rPr>
                      <w:rFonts w:cs="Arial"/>
                      <w:bCs/>
                    </w:rPr>
                  </w:pPr>
                  <w:r w:rsidRPr="00850A7C">
                    <w:rPr>
                      <w:rFonts w:cs="Arial"/>
                      <w:bCs/>
                    </w:rPr>
                    <w:t>A-M</w:t>
                  </w:r>
                </w:p>
              </w:tc>
              <w:tc>
                <w:tcPr>
                  <w:tcW w:w="4133" w:type="dxa"/>
                </w:tcPr>
                <w:p w:rsidR="00850A7C" w:rsidRPr="00850A7C" w:rsidRDefault="00850A7C" w:rsidP="00850A7C">
                  <w:pPr>
                    <w:jc w:val="center"/>
                    <w:rPr>
                      <w:rFonts w:cs="Arial"/>
                      <w:bCs/>
                    </w:rPr>
                  </w:pPr>
                  <w:r w:rsidRPr="00850A7C">
                    <w:rPr>
                      <w:rFonts w:cs="Arial"/>
                      <w:bCs/>
                    </w:rPr>
                    <w:t>N-Z</w:t>
                  </w:r>
                </w:p>
              </w:tc>
            </w:tr>
            <w:tr w:rsidR="00850A7C" w:rsidTr="00850A7C">
              <w:tc>
                <w:tcPr>
                  <w:tcW w:w="4132" w:type="dxa"/>
                </w:tcPr>
                <w:p w:rsidR="00850A7C" w:rsidRPr="00850A7C" w:rsidRDefault="00850A7C" w:rsidP="00850A7C">
                  <w:pPr>
                    <w:pStyle w:val="ListParagraph"/>
                    <w:numPr>
                      <w:ilvl w:val="0"/>
                      <w:numId w:val="15"/>
                    </w:numPr>
                    <w:rPr>
                      <w:rFonts w:cs="Arial"/>
                      <w:bCs/>
                    </w:rPr>
                  </w:pPr>
                  <w:r w:rsidRPr="00850A7C">
                    <w:rPr>
                      <w:rFonts w:cs="Arial"/>
                      <w:bCs/>
                    </w:rPr>
                    <w:t>appeal to fear</w:t>
                  </w:r>
                </w:p>
                <w:p w:rsidR="00850A7C" w:rsidRPr="00850A7C" w:rsidRDefault="00850A7C" w:rsidP="00850A7C">
                  <w:pPr>
                    <w:pStyle w:val="ListParagraph"/>
                    <w:numPr>
                      <w:ilvl w:val="0"/>
                      <w:numId w:val="15"/>
                    </w:numPr>
                    <w:rPr>
                      <w:rFonts w:cs="Arial"/>
                      <w:bCs/>
                    </w:rPr>
                  </w:pPr>
                  <w:r w:rsidRPr="00850A7C">
                    <w:rPr>
                      <w:rFonts w:cs="Arial"/>
                      <w:bCs/>
                    </w:rPr>
                    <w:t>argument</w:t>
                  </w:r>
                </w:p>
                <w:p w:rsidR="00850A7C" w:rsidRPr="00850A7C" w:rsidRDefault="00850A7C" w:rsidP="00850A7C">
                  <w:pPr>
                    <w:pStyle w:val="ListParagraph"/>
                    <w:numPr>
                      <w:ilvl w:val="0"/>
                      <w:numId w:val="15"/>
                    </w:numPr>
                    <w:rPr>
                      <w:rFonts w:cs="Arial"/>
                      <w:bCs/>
                    </w:rPr>
                  </w:pPr>
                  <w:r w:rsidRPr="00850A7C">
                    <w:rPr>
                      <w:rFonts w:cs="Arial"/>
                      <w:bCs/>
                    </w:rPr>
                    <w:t>bandwagon</w:t>
                  </w:r>
                </w:p>
                <w:p w:rsidR="00850A7C" w:rsidRPr="00850A7C" w:rsidRDefault="00850A7C" w:rsidP="00850A7C">
                  <w:pPr>
                    <w:pStyle w:val="ListParagraph"/>
                    <w:numPr>
                      <w:ilvl w:val="0"/>
                      <w:numId w:val="15"/>
                    </w:numPr>
                    <w:rPr>
                      <w:rFonts w:cs="Arial"/>
                      <w:bCs/>
                    </w:rPr>
                  </w:pPr>
                  <w:r w:rsidRPr="00850A7C">
                    <w:rPr>
                      <w:rFonts w:cs="Arial"/>
                      <w:bCs/>
                    </w:rPr>
                    <w:lastRenderedPageBreak/>
                    <w:t xml:space="preserve">bias </w:t>
                  </w:r>
                </w:p>
                <w:p w:rsidR="00850A7C" w:rsidRPr="00850A7C" w:rsidRDefault="00850A7C" w:rsidP="00850A7C">
                  <w:pPr>
                    <w:pStyle w:val="ListParagraph"/>
                    <w:numPr>
                      <w:ilvl w:val="0"/>
                      <w:numId w:val="15"/>
                    </w:numPr>
                    <w:rPr>
                      <w:rFonts w:cs="Arial"/>
                      <w:bCs/>
                    </w:rPr>
                  </w:pPr>
                  <w:r w:rsidRPr="00850A7C">
                    <w:rPr>
                      <w:rFonts w:cs="Arial"/>
                      <w:bCs/>
                    </w:rPr>
                    <w:t>claim</w:t>
                  </w:r>
                </w:p>
                <w:p w:rsidR="00850A7C" w:rsidRPr="00850A7C" w:rsidRDefault="00850A7C" w:rsidP="00850A7C">
                  <w:pPr>
                    <w:pStyle w:val="ListParagraph"/>
                    <w:numPr>
                      <w:ilvl w:val="0"/>
                      <w:numId w:val="15"/>
                    </w:numPr>
                    <w:rPr>
                      <w:rFonts w:cs="Arial"/>
                      <w:bCs/>
                    </w:rPr>
                  </w:pPr>
                  <w:r w:rsidRPr="00850A7C">
                    <w:rPr>
                      <w:rFonts w:cs="Arial"/>
                      <w:bCs/>
                    </w:rPr>
                    <w:t>counter-argument</w:t>
                  </w:r>
                </w:p>
                <w:p w:rsidR="00850A7C" w:rsidRPr="00850A7C" w:rsidRDefault="00850A7C" w:rsidP="00850A7C">
                  <w:pPr>
                    <w:pStyle w:val="ListParagraph"/>
                    <w:numPr>
                      <w:ilvl w:val="0"/>
                      <w:numId w:val="15"/>
                    </w:numPr>
                    <w:rPr>
                      <w:rFonts w:cs="Arial"/>
                      <w:bCs/>
                    </w:rPr>
                  </w:pPr>
                  <w:r w:rsidRPr="00850A7C">
                    <w:rPr>
                      <w:rFonts w:cs="Arial"/>
                      <w:bCs/>
                    </w:rPr>
                    <w:t>ethical appeal</w:t>
                  </w:r>
                </w:p>
                <w:p w:rsidR="00850A7C" w:rsidRPr="00850A7C" w:rsidRDefault="00850A7C" w:rsidP="00850A7C">
                  <w:pPr>
                    <w:pStyle w:val="ListParagraph"/>
                    <w:numPr>
                      <w:ilvl w:val="0"/>
                      <w:numId w:val="15"/>
                    </w:numPr>
                    <w:rPr>
                      <w:rFonts w:cs="Arial"/>
                      <w:bCs/>
                    </w:rPr>
                  </w:pPr>
                  <w:r w:rsidRPr="00850A7C">
                    <w:rPr>
                      <w:rFonts w:cs="Arial"/>
                      <w:bCs/>
                    </w:rPr>
                    <w:t>loaded language</w:t>
                  </w:r>
                </w:p>
                <w:p w:rsidR="00850A7C" w:rsidRPr="00850A7C" w:rsidRDefault="00850A7C" w:rsidP="00850A7C">
                  <w:pPr>
                    <w:pStyle w:val="ListParagraph"/>
                    <w:numPr>
                      <w:ilvl w:val="0"/>
                      <w:numId w:val="15"/>
                    </w:numPr>
                    <w:rPr>
                      <w:rFonts w:cs="Arial"/>
                      <w:bCs/>
                    </w:rPr>
                  </w:pPr>
                  <w:r w:rsidRPr="00850A7C">
                    <w:rPr>
                      <w:rFonts w:cs="Arial"/>
                      <w:bCs/>
                    </w:rPr>
                    <w:t>logical fallacy</w:t>
                  </w:r>
                </w:p>
              </w:tc>
              <w:tc>
                <w:tcPr>
                  <w:tcW w:w="4133" w:type="dxa"/>
                </w:tcPr>
                <w:p w:rsidR="00850A7C" w:rsidRPr="00850A7C" w:rsidRDefault="00850A7C" w:rsidP="00850A7C">
                  <w:pPr>
                    <w:pStyle w:val="ListParagraph"/>
                    <w:numPr>
                      <w:ilvl w:val="0"/>
                      <w:numId w:val="15"/>
                    </w:numPr>
                    <w:rPr>
                      <w:rFonts w:cs="Arial"/>
                      <w:bCs/>
                    </w:rPr>
                  </w:pPr>
                  <w:r w:rsidRPr="00850A7C">
                    <w:rPr>
                      <w:rFonts w:cs="Arial"/>
                      <w:bCs/>
                    </w:rPr>
                    <w:lastRenderedPageBreak/>
                    <w:t>persuasive techniques</w:t>
                  </w:r>
                </w:p>
                <w:p w:rsidR="00850A7C" w:rsidRPr="00850A7C" w:rsidRDefault="00850A7C" w:rsidP="00850A7C">
                  <w:pPr>
                    <w:pStyle w:val="ListParagraph"/>
                    <w:numPr>
                      <w:ilvl w:val="0"/>
                      <w:numId w:val="15"/>
                    </w:numPr>
                    <w:rPr>
                      <w:rFonts w:cs="Arial"/>
                      <w:bCs/>
                    </w:rPr>
                  </w:pPr>
                  <w:r w:rsidRPr="00850A7C">
                    <w:rPr>
                      <w:rFonts w:cs="Arial"/>
                      <w:bCs/>
                    </w:rPr>
                    <w:t>propaganda</w:t>
                  </w:r>
                </w:p>
                <w:p w:rsidR="00850A7C" w:rsidRPr="00850A7C" w:rsidRDefault="00850A7C" w:rsidP="00850A7C">
                  <w:pPr>
                    <w:pStyle w:val="ListParagraph"/>
                    <w:numPr>
                      <w:ilvl w:val="0"/>
                      <w:numId w:val="15"/>
                    </w:numPr>
                    <w:rPr>
                      <w:rFonts w:cs="Arial"/>
                      <w:bCs/>
                    </w:rPr>
                  </w:pPr>
                  <w:r w:rsidRPr="00850A7C">
                    <w:rPr>
                      <w:rFonts w:cs="Arial"/>
                      <w:bCs/>
                    </w:rPr>
                    <w:t>support</w:t>
                  </w:r>
                </w:p>
                <w:p w:rsidR="00850A7C" w:rsidRPr="00850A7C" w:rsidRDefault="00850A7C" w:rsidP="00850A7C">
                  <w:pPr>
                    <w:jc w:val="center"/>
                    <w:rPr>
                      <w:rFonts w:cs="Arial"/>
                      <w:bCs/>
                    </w:rPr>
                  </w:pPr>
                </w:p>
              </w:tc>
            </w:tr>
          </w:tbl>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4535BE" w:rsidRDefault="004E211B" w:rsidP="007372AE">
            <w:pPr>
              <w:rPr>
                <w:rFonts w:cs="Arial"/>
              </w:rPr>
            </w:pPr>
            <w:hyperlink r:id="rId9" w:anchor="3" w:history="1">
              <w:r w:rsidR="00850A7C" w:rsidRPr="00850A7C">
                <w:rPr>
                  <w:rStyle w:val="Hyperlink"/>
                  <w:rFonts w:cs="Arial"/>
                </w:rPr>
                <w:t>Internet for Classrooms</w:t>
              </w:r>
            </w:hyperlink>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2C5AE9" w:rsidRPr="00850A7C" w:rsidRDefault="002C5AE9" w:rsidP="00850A7C">
            <w:pPr>
              <w:pStyle w:val="ListParagraph"/>
              <w:numPr>
                <w:ilvl w:val="0"/>
                <w:numId w:val="16"/>
              </w:numPr>
              <w:rPr>
                <w:bCs/>
              </w:rPr>
            </w:pPr>
            <w:r w:rsidRPr="00850A7C">
              <w:rPr>
                <w:bCs/>
              </w:rPr>
              <w:t xml:space="preserve">Grammar and Vocabulary TEKS should be embedded and instruction may occur in mini-lessons </w:t>
            </w:r>
          </w:p>
          <w:p w:rsidR="00467538" w:rsidRPr="00850A7C" w:rsidRDefault="004535BE" w:rsidP="00850A7C">
            <w:pPr>
              <w:pStyle w:val="ListParagraph"/>
              <w:numPr>
                <w:ilvl w:val="0"/>
                <w:numId w:val="16"/>
              </w:numPr>
              <w:rPr>
                <w:bCs/>
              </w:rPr>
            </w:pPr>
            <w:r w:rsidRPr="00850A7C">
              <w:rPr>
                <w:bCs/>
              </w:rPr>
              <w:t xml:space="preserve">Propaganda Techniques </w:t>
            </w:r>
          </w:p>
          <w:p w:rsidR="001A49CE" w:rsidRPr="00850A7C" w:rsidRDefault="001A49CE" w:rsidP="00850A7C">
            <w:pPr>
              <w:pStyle w:val="ListParagraph"/>
              <w:numPr>
                <w:ilvl w:val="0"/>
                <w:numId w:val="16"/>
              </w:numPr>
              <w:rPr>
                <w:bCs/>
              </w:rPr>
            </w:pPr>
            <w:r w:rsidRPr="00850A7C">
              <w:rPr>
                <w:bCs/>
              </w:rPr>
              <w:t>Comparison of two opposing viewpoints</w:t>
            </w:r>
          </w:p>
          <w:p w:rsidR="001A49CE" w:rsidRPr="00850A7C" w:rsidRDefault="001A49CE" w:rsidP="00850A7C">
            <w:pPr>
              <w:pStyle w:val="ListParagraph"/>
              <w:numPr>
                <w:ilvl w:val="0"/>
                <w:numId w:val="16"/>
              </w:numPr>
              <w:rPr>
                <w:bCs/>
              </w:rPr>
            </w:pPr>
            <w:r w:rsidRPr="00850A7C">
              <w:rPr>
                <w:bCs/>
              </w:rPr>
              <w:t>Understand argument and counter-argument</w:t>
            </w:r>
          </w:p>
          <w:p w:rsidR="001A49CE" w:rsidRPr="00850A7C" w:rsidRDefault="001A49CE" w:rsidP="00850A7C">
            <w:pPr>
              <w:pStyle w:val="ListParagraph"/>
              <w:numPr>
                <w:ilvl w:val="0"/>
                <w:numId w:val="16"/>
              </w:numPr>
              <w:rPr>
                <w:bCs/>
              </w:rPr>
            </w:pPr>
            <w:r w:rsidRPr="00850A7C">
              <w:rPr>
                <w:bCs/>
              </w:rPr>
              <w:t>Write to persuade</w:t>
            </w: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118CF" w:rsidRDefault="001A49CE" w:rsidP="004118CF">
            <w:pPr>
              <w:pStyle w:val="ListParagraph"/>
              <w:numPr>
                <w:ilvl w:val="0"/>
                <w:numId w:val="17"/>
              </w:numPr>
              <w:rPr>
                <w:bCs/>
              </w:rPr>
            </w:pPr>
            <w:r w:rsidRPr="004118CF">
              <w:rPr>
                <w:bCs/>
              </w:rPr>
              <w:t xml:space="preserve">Reader’s Workshop: Elements of Persuasive Text </w:t>
            </w:r>
          </w:p>
          <w:p w:rsidR="001A49CE" w:rsidRPr="004118CF" w:rsidRDefault="001A49CE" w:rsidP="004118CF">
            <w:pPr>
              <w:pStyle w:val="ListParagraph"/>
              <w:numPr>
                <w:ilvl w:val="0"/>
                <w:numId w:val="17"/>
              </w:numPr>
              <w:rPr>
                <w:bCs/>
              </w:rPr>
            </w:pPr>
            <w:r w:rsidRPr="004118CF">
              <w:rPr>
                <w:bCs/>
              </w:rPr>
              <w:t>Teach pp.982 – 987</w:t>
            </w:r>
          </w:p>
          <w:p w:rsidR="002C5AE9" w:rsidRPr="004118CF" w:rsidRDefault="001A49CE" w:rsidP="004118CF">
            <w:pPr>
              <w:pStyle w:val="ListParagraph"/>
              <w:numPr>
                <w:ilvl w:val="0"/>
                <w:numId w:val="17"/>
              </w:numPr>
              <w:rPr>
                <w:bCs/>
              </w:rPr>
            </w:pPr>
            <w:r w:rsidRPr="004118CF">
              <w:rPr>
                <w:bCs/>
              </w:rPr>
              <w:t>Practice and Apply – “Zoos: Myth and Reality</w:t>
            </w:r>
            <w:r w:rsidR="007D591F" w:rsidRPr="004118CF">
              <w:rPr>
                <w:bCs/>
              </w:rPr>
              <w:t xml:space="preserve"> ” Zoos Connect Us to the Natural World“</w:t>
            </w:r>
          </w:p>
          <w:p w:rsidR="002C5AE9" w:rsidRPr="004118CF" w:rsidRDefault="007D591F" w:rsidP="004118CF">
            <w:pPr>
              <w:pStyle w:val="ListParagraph"/>
              <w:numPr>
                <w:ilvl w:val="0"/>
                <w:numId w:val="17"/>
              </w:numPr>
              <w:rPr>
                <w:bCs/>
              </w:rPr>
            </w:pPr>
            <w:r w:rsidRPr="004118CF">
              <w:rPr>
                <w:bCs/>
              </w:rPr>
              <w:t>p.988</w:t>
            </w:r>
            <w:r w:rsidR="002C5AE9" w:rsidRPr="004118CF">
              <w:rPr>
                <w:bCs/>
              </w:rPr>
              <w:t xml:space="preserve">; </w:t>
            </w:r>
            <w:r w:rsidRPr="004118CF">
              <w:rPr>
                <w:bCs/>
              </w:rPr>
              <w:t xml:space="preserve"> </w:t>
            </w:r>
            <w:r w:rsidR="002C5AE9" w:rsidRPr="004118CF">
              <w:rPr>
                <w:bCs/>
              </w:rPr>
              <w:t>“The Sanctuary of School p. 1026; “What to a Slave is the Fourth of July”</w:t>
            </w:r>
          </w:p>
          <w:p w:rsidR="001A49CE" w:rsidRPr="004118CF" w:rsidRDefault="002C5AE9" w:rsidP="004118CF">
            <w:pPr>
              <w:pStyle w:val="ListParagraph"/>
              <w:numPr>
                <w:ilvl w:val="0"/>
                <w:numId w:val="17"/>
              </w:numPr>
              <w:rPr>
                <w:bCs/>
              </w:rPr>
            </w:pPr>
            <w:r w:rsidRPr="004118CF">
              <w:rPr>
                <w:bCs/>
              </w:rPr>
              <w:t xml:space="preserve">Write a persuasive essay or letter. </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4E211B"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1718D0" w:rsidRPr="001718D0" w:rsidRDefault="001718D0" w:rsidP="005D623D">
            <w:pPr>
              <w:rPr>
                <w:rFonts w:cs="Arial"/>
                <w:b/>
                <w:u w:val="single"/>
              </w:rPr>
            </w:pPr>
            <w:r>
              <w:rPr>
                <w:rFonts w:cs="Arial"/>
                <w:b/>
                <w:u w:val="single"/>
              </w:rPr>
              <w:t>Interactive Reader</w:t>
            </w:r>
          </w:p>
          <w:p w:rsidR="005D623D" w:rsidRPr="001718D0" w:rsidRDefault="005D623D" w:rsidP="001718D0">
            <w:pPr>
              <w:pStyle w:val="ListParagraph"/>
              <w:numPr>
                <w:ilvl w:val="0"/>
                <w:numId w:val="18"/>
              </w:numPr>
              <w:rPr>
                <w:rFonts w:cs="Arial"/>
              </w:rPr>
            </w:pPr>
            <w:r w:rsidRPr="001718D0">
              <w:rPr>
                <w:rFonts w:cs="Arial"/>
              </w:rPr>
              <w:t>“Zoos Connect Us to the Natural World”</w:t>
            </w:r>
          </w:p>
          <w:p w:rsidR="005D623D" w:rsidRPr="001718D0" w:rsidRDefault="005D623D" w:rsidP="001718D0">
            <w:pPr>
              <w:pStyle w:val="ListParagraph"/>
              <w:numPr>
                <w:ilvl w:val="0"/>
                <w:numId w:val="18"/>
              </w:numPr>
              <w:rPr>
                <w:rFonts w:cs="Arial"/>
              </w:rPr>
            </w:pPr>
            <w:r w:rsidRPr="001718D0">
              <w:rPr>
                <w:rFonts w:cs="Arial"/>
                <w:i/>
              </w:rPr>
              <w:t xml:space="preserve">Star Wars </w:t>
            </w:r>
            <w:r w:rsidRPr="001718D0">
              <w:rPr>
                <w:rFonts w:cs="Arial"/>
              </w:rPr>
              <w:t>Ad Campaign</w:t>
            </w:r>
          </w:p>
          <w:p w:rsidR="005D623D" w:rsidRPr="001718D0" w:rsidRDefault="005D623D" w:rsidP="001718D0">
            <w:pPr>
              <w:pStyle w:val="ListParagraph"/>
              <w:numPr>
                <w:ilvl w:val="0"/>
                <w:numId w:val="18"/>
              </w:numPr>
              <w:rPr>
                <w:rFonts w:cs="Arial"/>
              </w:rPr>
            </w:pPr>
            <w:r w:rsidRPr="001718D0">
              <w:rPr>
                <w:rFonts w:cs="Arial"/>
              </w:rPr>
              <w:t xml:space="preserve">Position on </w:t>
            </w:r>
            <w:proofErr w:type="spellStart"/>
            <w:r w:rsidRPr="001718D0">
              <w:rPr>
                <w:rFonts w:cs="Arial"/>
              </w:rPr>
              <w:t>Dodgeball</w:t>
            </w:r>
            <w:proofErr w:type="spellEnd"/>
            <w:r w:rsidRPr="001718D0">
              <w:rPr>
                <w:rFonts w:cs="Arial"/>
              </w:rPr>
              <w:t xml:space="preserve"> in Physical Education </w:t>
            </w:r>
          </w:p>
          <w:p w:rsidR="005D623D" w:rsidRPr="001718D0" w:rsidRDefault="005D623D" w:rsidP="001718D0">
            <w:pPr>
              <w:pStyle w:val="ListParagraph"/>
              <w:numPr>
                <w:ilvl w:val="0"/>
                <w:numId w:val="18"/>
              </w:numPr>
              <w:rPr>
                <w:rFonts w:cs="Arial"/>
              </w:rPr>
            </w:pPr>
            <w:r w:rsidRPr="001718D0">
              <w:rPr>
                <w:rFonts w:cs="Arial"/>
              </w:rPr>
              <w:t>“The Weak Shall Inherit the Gym”</w:t>
            </w:r>
          </w:p>
          <w:p w:rsidR="005D623D" w:rsidRPr="001718D0" w:rsidRDefault="005D623D" w:rsidP="001718D0">
            <w:pPr>
              <w:pStyle w:val="ListParagraph"/>
              <w:numPr>
                <w:ilvl w:val="0"/>
                <w:numId w:val="18"/>
              </w:numPr>
              <w:rPr>
                <w:rFonts w:cs="Arial"/>
              </w:rPr>
            </w:pPr>
            <w:r w:rsidRPr="001718D0">
              <w:rPr>
                <w:rFonts w:cs="Arial"/>
              </w:rPr>
              <w:t>“What to the Salve Is the Fourth of July?”</w:t>
            </w:r>
          </w:p>
          <w:p w:rsidR="005D623D" w:rsidRDefault="005D623D" w:rsidP="005D623D">
            <w:pPr>
              <w:rPr>
                <w:rFonts w:cs="Arial"/>
                <w:b/>
              </w:rPr>
            </w:pPr>
          </w:p>
          <w:p w:rsidR="001718D0" w:rsidRPr="001718D0" w:rsidRDefault="001718D0" w:rsidP="005D623D">
            <w:pPr>
              <w:rPr>
                <w:rFonts w:cs="Arial"/>
                <w:b/>
                <w:u w:val="single"/>
              </w:rPr>
            </w:pPr>
            <w:r>
              <w:rPr>
                <w:rFonts w:cs="Arial"/>
                <w:b/>
                <w:u w:val="single"/>
              </w:rPr>
              <w:t>Textbook</w:t>
            </w:r>
          </w:p>
          <w:p w:rsidR="005D623D" w:rsidRPr="001718D0" w:rsidRDefault="005D623D" w:rsidP="001718D0">
            <w:pPr>
              <w:pStyle w:val="ListParagraph"/>
              <w:numPr>
                <w:ilvl w:val="0"/>
                <w:numId w:val="19"/>
              </w:numPr>
              <w:rPr>
                <w:rFonts w:cs="Arial"/>
              </w:rPr>
            </w:pPr>
            <w:r w:rsidRPr="001718D0">
              <w:rPr>
                <w:rFonts w:cs="Arial"/>
              </w:rPr>
              <w:t>Reader’s Workshop: Elements of Persuasive Text – pg. 982</w:t>
            </w:r>
          </w:p>
          <w:p w:rsidR="005D623D" w:rsidRPr="001718D0" w:rsidRDefault="005D623D" w:rsidP="001718D0">
            <w:pPr>
              <w:pStyle w:val="ListParagraph"/>
              <w:numPr>
                <w:ilvl w:val="0"/>
                <w:numId w:val="19"/>
              </w:numPr>
              <w:rPr>
                <w:rFonts w:cs="Arial"/>
              </w:rPr>
            </w:pPr>
            <w:r w:rsidRPr="001718D0">
              <w:rPr>
                <w:rFonts w:cs="Arial"/>
              </w:rPr>
              <w:t>“Zoos: Myth and reality” – pg. 988</w:t>
            </w:r>
          </w:p>
          <w:p w:rsidR="005D623D" w:rsidRPr="001718D0" w:rsidRDefault="005D623D" w:rsidP="001718D0">
            <w:pPr>
              <w:pStyle w:val="ListParagraph"/>
              <w:numPr>
                <w:ilvl w:val="0"/>
                <w:numId w:val="19"/>
              </w:numPr>
              <w:rPr>
                <w:rFonts w:cs="Arial"/>
              </w:rPr>
            </w:pPr>
            <w:r w:rsidRPr="001718D0">
              <w:rPr>
                <w:rFonts w:cs="Arial"/>
              </w:rPr>
              <w:t>“Zoos Connect Us to the Natural World” – pg. 994</w:t>
            </w:r>
          </w:p>
          <w:p w:rsidR="005D623D" w:rsidRPr="001718D0" w:rsidRDefault="005D623D" w:rsidP="001718D0">
            <w:pPr>
              <w:pStyle w:val="ListParagraph"/>
              <w:numPr>
                <w:ilvl w:val="0"/>
                <w:numId w:val="19"/>
              </w:numPr>
              <w:rPr>
                <w:rFonts w:cs="Arial"/>
              </w:rPr>
            </w:pPr>
            <w:r w:rsidRPr="001718D0">
              <w:rPr>
                <w:rFonts w:cs="Arial"/>
                <w:i/>
              </w:rPr>
              <w:t xml:space="preserve">Star Wars </w:t>
            </w:r>
            <w:r w:rsidRPr="001718D0">
              <w:rPr>
                <w:rFonts w:cs="Arial"/>
              </w:rPr>
              <w:t>Ad Campaign – pg. 1000</w:t>
            </w:r>
          </w:p>
          <w:p w:rsidR="005D623D" w:rsidRPr="001718D0" w:rsidRDefault="005D623D" w:rsidP="001718D0">
            <w:pPr>
              <w:pStyle w:val="ListParagraph"/>
              <w:numPr>
                <w:ilvl w:val="0"/>
                <w:numId w:val="19"/>
              </w:numPr>
              <w:rPr>
                <w:rFonts w:cs="Arial"/>
              </w:rPr>
            </w:pPr>
            <w:r w:rsidRPr="001718D0">
              <w:rPr>
                <w:rFonts w:cs="Arial"/>
              </w:rPr>
              <w:t xml:space="preserve">Position on </w:t>
            </w:r>
            <w:proofErr w:type="spellStart"/>
            <w:r w:rsidRPr="001718D0">
              <w:rPr>
                <w:rFonts w:cs="Arial"/>
              </w:rPr>
              <w:t>Dodgeball</w:t>
            </w:r>
            <w:proofErr w:type="spellEnd"/>
            <w:r w:rsidRPr="001718D0">
              <w:rPr>
                <w:rFonts w:cs="Arial"/>
              </w:rPr>
              <w:t xml:space="preserve"> in Physical Education – pg. 1004</w:t>
            </w:r>
          </w:p>
          <w:p w:rsidR="005D623D" w:rsidRPr="001718D0" w:rsidRDefault="005D623D" w:rsidP="001718D0">
            <w:pPr>
              <w:pStyle w:val="ListParagraph"/>
              <w:numPr>
                <w:ilvl w:val="0"/>
                <w:numId w:val="19"/>
              </w:numPr>
              <w:rPr>
                <w:rFonts w:cs="Arial"/>
              </w:rPr>
            </w:pPr>
            <w:r w:rsidRPr="001718D0">
              <w:rPr>
                <w:rFonts w:cs="Arial"/>
              </w:rPr>
              <w:t>“The Weak Shall Inherit the Gym” – pg. 1008</w:t>
            </w:r>
          </w:p>
          <w:p w:rsidR="005D623D" w:rsidRPr="001718D0" w:rsidRDefault="005D623D" w:rsidP="001718D0">
            <w:pPr>
              <w:pStyle w:val="ListParagraph"/>
              <w:numPr>
                <w:ilvl w:val="0"/>
                <w:numId w:val="19"/>
              </w:numPr>
              <w:rPr>
                <w:rFonts w:cs="Arial"/>
              </w:rPr>
            </w:pPr>
            <w:r w:rsidRPr="001718D0">
              <w:rPr>
                <w:rFonts w:cs="Arial"/>
              </w:rPr>
              <w:lastRenderedPageBreak/>
              <w:t>“The Sanctuary of School” – pg. 1014</w:t>
            </w:r>
          </w:p>
          <w:p w:rsidR="005D623D" w:rsidRPr="001718D0" w:rsidRDefault="005D623D" w:rsidP="001718D0">
            <w:pPr>
              <w:pStyle w:val="ListParagraph"/>
              <w:numPr>
                <w:ilvl w:val="0"/>
                <w:numId w:val="19"/>
              </w:numPr>
              <w:rPr>
                <w:rFonts w:cs="Arial"/>
              </w:rPr>
            </w:pPr>
            <w:r w:rsidRPr="001718D0">
              <w:rPr>
                <w:rFonts w:cs="Arial"/>
              </w:rPr>
              <w:t>“Educating Sons” – pg. 1022</w:t>
            </w:r>
          </w:p>
          <w:p w:rsidR="005D623D" w:rsidRPr="001718D0" w:rsidRDefault="005D623D" w:rsidP="001718D0">
            <w:pPr>
              <w:pStyle w:val="ListParagraph"/>
              <w:numPr>
                <w:ilvl w:val="0"/>
                <w:numId w:val="19"/>
              </w:numPr>
              <w:rPr>
                <w:rFonts w:cs="Arial"/>
              </w:rPr>
            </w:pPr>
            <w:r w:rsidRPr="001718D0">
              <w:rPr>
                <w:rFonts w:cs="Arial"/>
              </w:rPr>
              <w:t>“The First Americans” – pg. 1026</w:t>
            </w:r>
          </w:p>
          <w:p w:rsidR="005D623D" w:rsidRPr="001718D0" w:rsidRDefault="005D623D" w:rsidP="001718D0">
            <w:pPr>
              <w:pStyle w:val="ListParagraph"/>
              <w:numPr>
                <w:ilvl w:val="0"/>
                <w:numId w:val="19"/>
              </w:numPr>
              <w:rPr>
                <w:rFonts w:cs="Arial"/>
              </w:rPr>
            </w:pPr>
            <w:r w:rsidRPr="001718D0">
              <w:rPr>
                <w:rFonts w:cs="Arial"/>
              </w:rPr>
              <w:t>“What to the Salve Is the Fourth of July?” – pg. 1030</w:t>
            </w:r>
          </w:p>
          <w:p w:rsidR="005D623D" w:rsidRPr="001718D0" w:rsidRDefault="005D623D" w:rsidP="001718D0">
            <w:pPr>
              <w:pStyle w:val="ListParagraph"/>
              <w:numPr>
                <w:ilvl w:val="0"/>
                <w:numId w:val="19"/>
              </w:numPr>
              <w:rPr>
                <w:rFonts w:cs="Arial"/>
              </w:rPr>
            </w:pPr>
            <w:r w:rsidRPr="001718D0">
              <w:rPr>
                <w:rFonts w:cs="Arial"/>
              </w:rPr>
              <w:t>Writing Workshop: Persuasive Essay – pg. 1038</w:t>
            </w:r>
          </w:p>
          <w:p w:rsidR="008B7920" w:rsidRPr="001718D0" w:rsidRDefault="005D623D" w:rsidP="001718D0">
            <w:pPr>
              <w:pStyle w:val="ListParagraph"/>
              <w:numPr>
                <w:ilvl w:val="0"/>
                <w:numId w:val="19"/>
              </w:numPr>
              <w:rPr>
                <w:rFonts w:cs="Arial"/>
              </w:rPr>
            </w:pPr>
            <w:r w:rsidRPr="001718D0">
              <w:rPr>
                <w:rFonts w:cs="Arial"/>
              </w:rPr>
              <w:t>Listening and Speaking Workshop: Presenting a Persuasive Speech – pg. 1048</w:t>
            </w:r>
            <w:r w:rsidR="008B7920" w:rsidRPr="001718D0">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1718D0" w:rsidRDefault="001718D0" w:rsidP="008D4E85">
            <w:pPr>
              <w:rPr>
                <w:rFonts w:cs="Arial"/>
                <w:b/>
                <w:bCs/>
                <w:u w:val="single"/>
              </w:rPr>
            </w:pPr>
            <w:r>
              <w:rPr>
                <w:rFonts w:cs="Arial"/>
                <w:b/>
                <w:bCs/>
                <w:u w:val="single"/>
              </w:rPr>
              <w:t>Common Assessments</w:t>
            </w:r>
          </w:p>
          <w:p w:rsidR="001718D0" w:rsidRPr="001718D0" w:rsidRDefault="001718D0" w:rsidP="001718D0">
            <w:pPr>
              <w:pStyle w:val="ListParagraph"/>
              <w:numPr>
                <w:ilvl w:val="0"/>
                <w:numId w:val="20"/>
              </w:numPr>
              <w:rPr>
                <w:rFonts w:cs="Arial"/>
                <w:bCs/>
              </w:rPr>
            </w:pPr>
            <w:r w:rsidRPr="001718D0">
              <w:rPr>
                <w:rFonts w:cs="Arial"/>
                <w:bCs/>
              </w:rPr>
              <w:t>Persuasive Essay</w:t>
            </w:r>
          </w:p>
          <w:p w:rsidR="001718D0" w:rsidRPr="001718D0" w:rsidRDefault="001718D0" w:rsidP="001718D0">
            <w:pPr>
              <w:pStyle w:val="ListParagraph"/>
              <w:numPr>
                <w:ilvl w:val="0"/>
                <w:numId w:val="20"/>
              </w:numPr>
              <w:rPr>
                <w:rFonts w:cs="Arial"/>
                <w:bCs/>
              </w:rPr>
            </w:pPr>
            <w:r w:rsidRPr="001718D0">
              <w:rPr>
                <w:rFonts w:cs="Arial"/>
                <w:bCs/>
              </w:rPr>
              <w:t>Write a Persuasive Letter (such as to a local or state official addressing a social injustice)</w:t>
            </w:r>
          </w:p>
          <w:p w:rsidR="001718D0" w:rsidRPr="001718D0" w:rsidRDefault="001718D0" w:rsidP="001718D0">
            <w:pPr>
              <w:pStyle w:val="ListParagraph"/>
              <w:numPr>
                <w:ilvl w:val="0"/>
                <w:numId w:val="20"/>
              </w:numPr>
              <w:rPr>
                <w:rFonts w:cs="Arial"/>
                <w:bCs/>
              </w:rPr>
            </w:pPr>
            <w:r w:rsidRPr="001718D0">
              <w:rPr>
                <w:rFonts w:cs="Arial"/>
                <w:bCs/>
              </w:rPr>
              <w:t>Analyze a well-known speech for use of argument and persuasive techniques, including word choice.  Explain why specific words were used and their effects.</w:t>
            </w:r>
          </w:p>
          <w:p w:rsidR="001718D0" w:rsidRDefault="001718D0" w:rsidP="008D4E85">
            <w:pPr>
              <w:rPr>
                <w:rFonts w:cs="Arial"/>
                <w:b/>
                <w:bCs/>
                <w:u w:val="single"/>
              </w:rPr>
            </w:pPr>
          </w:p>
          <w:p w:rsidR="00A96C11" w:rsidDel="00A96C11" w:rsidRDefault="001718D0" w:rsidP="001718D0">
            <w:pPr>
              <w:rPr>
                <w:rFonts w:cs="Arial"/>
              </w:rPr>
            </w:pPr>
            <w:r>
              <w:rPr>
                <w:rFonts w:cs="Arial"/>
                <w:b/>
                <w:bCs/>
                <w:u w:val="single"/>
              </w:rPr>
              <w:t>Suggested Tasks</w:t>
            </w:r>
            <w:r>
              <w:rPr>
                <w:rFonts w:cs="Arial"/>
                <w:bCs/>
              </w:rPr>
              <w:br/>
            </w:r>
            <w:r>
              <w:rPr>
                <w:rFonts w:cs="Arial"/>
                <w:bCs/>
              </w:rPr>
              <w:br/>
            </w:r>
          </w:p>
        </w:tc>
      </w:tr>
    </w:tbl>
    <w:p w:rsidR="001A6F86" w:rsidRDefault="001A6F86"/>
    <w:sectPr w:rsidR="001A6F86"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8CF" w:rsidRDefault="004118CF">
      <w:r>
        <w:separator/>
      </w:r>
    </w:p>
  </w:endnote>
  <w:endnote w:type="continuationSeparator" w:id="0">
    <w:p w:rsidR="004118CF" w:rsidRDefault="004118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8CF" w:rsidRDefault="004118CF" w:rsidP="00E15E19">
    <w:pPr>
      <w:pStyle w:val="Footer"/>
      <w:tabs>
        <w:tab w:val="clear" w:pos="4320"/>
        <w:tab w:val="clear" w:pos="8640"/>
        <w:tab w:val="center" w:pos="4900"/>
        <w:tab w:val="right" w:pos="9900"/>
      </w:tabs>
    </w:pPr>
    <w:r>
      <w:rPr>
        <w:rFonts w:cs="Arial"/>
        <w:color w:val="000000"/>
      </w:rPr>
      <w:t>© Round Rock I.S.D.</w:t>
    </w:r>
    <w:r>
      <w:tab/>
    </w:r>
    <w:r>
      <w:tab/>
    </w:r>
    <w:r w:rsidR="004E211B">
      <w:rPr>
        <w:rStyle w:val="PageNumber"/>
      </w:rPr>
      <w:fldChar w:fldCharType="begin"/>
    </w:r>
    <w:r>
      <w:rPr>
        <w:rStyle w:val="PageNumber"/>
      </w:rPr>
      <w:instrText xml:space="preserve"> PAGE </w:instrText>
    </w:r>
    <w:r w:rsidR="004E211B">
      <w:rPr>
        <w:rStyle w:val="PageNumber"/>
      </w:rPr>
      <w:fldChar w:fldCharType="separate"/>
    </w:r>
    <w:r w:rsidR="00563F93">
      <w:rPr>
        <w:rStyle w:val="PageNumber"/>
        <w:noProof/>
      </w:rPr>
      <w:t>1</w:t>
    </w:r>
    <w:r w:rsidR="004E211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8CF" w:rsidRDefault="004118CF">
      <w:r>
        <w:separator/>
      </w:r>
    </w:p>
  </w:footnote>
  <w:footnote w:type="continuationSeparator" w:id="0">
    <w:p w:rsidR="004118CF" w:rsidRDefault="004118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7136BEB"/>
    <w:multiLevelType w:val="hybridMultilevel"/>
    <w:tmpl w:val="E1EC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512779AA"/>
    <w:multiLevelType w:val="hybridMultilevel"/>
    <w:tmpl w:val="744AA5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B666F4"/>
    <w:multiLevelType w:val="hybridMultilevel"/>
    <w:tmpl w:val="DA3CD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58F6FDF"/>
    <w:multiLevelType w:val="hybridMultilevel"/>
    <w:tmpl w:val="2CB8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2420A5"/>
    <w:multiLevelType w:val="hybridMultilevel"/>
    <w:tmpl w:val="01D23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CD27CBD"/>
    <w:multiLevelType w:val="hybridMultilevel"/>
    <w:tmpl w:val="694850F2"/>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5493E68"/>
    <w:multiLevelType w:val="hybridMultilevel"/>
    <w:tmpl w:val="BDD0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C377CF"/>
    <w:multiLevelType w:val="hybridMultilevel"/>
    <w:tmpl w:val="79DC8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ED744BB"/>
    <w:multiLevelType w:val="hybridMultilevel"/>
    <w:tmpl w:val="F04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4"/>
  </w:num>
  <w:num w:numId="4">
    <w:abstractNumId w:val="8"/>
  </w:num>
  <w:num w:numId="5">
    <w:abstractNumId w:val="15"/>
  </w:num>
  <w:num w:numId="6">
    <w:abstractNumId w:val="2"/>
  </w:num>
  <w:num w:numId="7">
    <w:abstractNumId w:val="18"/>
  </w:num>
  <w:num w:numId="8">
    <w:abstractNumId w:val="11"/>
  </w:num>
  <w:num w:numId="9">
    <w:abstractNumId w:val="7"/>
  </w:num>
  <w:num w:numId="10">
    <w:abstractNumId w:val="1"/>
  </w:num>
  <w:num w:numId="11">
    <w:abstractNumId w:val="0"/>
  </w:num>
  <w:num w:numId="12">
    <w:abstractNumId w:val="5"/>
  </w:num>
  <w:num w:numId="13">
    <w:abstractNumId w:val="17"/>
  </w:num>
  <w:num w:numId="14">
    <w:abstractNumId w:val="12"/>
  </w:num>
  <w:num w:numId="15">
    <w:abstractNumId w:val="3"/>
  </w:num>
  <w:num w:numId="16">
    <w:abstractNumId w:val="16"/>
  </w:num>
  <w:num w:numId="17">
    <w:abstractNumId w:val="9"/>
  </w:num>
  <w:num w:numId="18">
    <w:abstractNumId w:val="10"/>
  </w:num>
  <w:num w:numId="19">
    <w:abstractNumId w:val="19"/>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355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D588A"/>
    <w:rsid w:val="000D6F04"/>
    <w:rsid w:val="000E29F9"/>
    <w:rsid w:val="000E5BD0"/>
    <w:rsid w:val="000F3D2E"/>
    <w:rsid w:val="00102EB3"/>
    <w:rsid w:val="0012518B"/>
    <w:rsid w:val="00130BA4"/>
    <w:rsid w:val="00146CA5"/>
    <w:rsid w:val="001718D0"/>
    <w:rsid w:val="00171A92"/>
    <w:rsid w:val="00192243"/>
    <w:rsid w:val="001A0B6D"/>
    <w:rsid w:val="001A49CE"/>
    <w:rsid w:val="001A6DC5"/>
    <w:rsid w:val="001A6F86"/>
    <w:rsid w:val="001C05E7"/>
    <w:rsid w:val="001D5262"/>
    <w:rsid w:val="001E0456"/>
    <w:rsid w:val="001F2B05"/>
    <w:rsid w:val="00222A78"/>
    <w:rsid w:val="002476FD"/>
    <w:rsid w:val="002521E7"/>
    <w:rsid w:val="002777FF"/>
    <w:rsid w:val="002A6F89"/>
    <w:rsid w:val="002B58F2"/>
    <w:rsid w:val="002C4063"/>
    <w:rsid w:val="002C5AE9"/>
    <w:rsid w:val="002E0850"/>
    <w:rsid w:val="002F0D31"/>
    <w:rsid w:val="002F7F7B"/>
    <w:rsid w:val="00344120"/>
    <w:rsid w:val="00366C65"/>
    <w:rsid w:val="0037412A"/>
    <w:rsid w:val="003759FC"/>
    <w:rsid w:val="00381234"/>
    <w:rsid w:val="00387ECB"/>
    <w:rsid w:val="00393E59"/>
    <w:rsid w:val="003C30D0"/>
    <w:rsid w:val="003D1927"/>
    <w:rsid w:val="003F046B"/>
    <w:rsid w:val="003F3C5B"/>
    <w:rsid w:val="0040068D"/>
    <w:rsid w:val="004118CF"/>
    <w:rsid w:val="00447A5C"/>
    <w:rsid w:val="00450307"/>
    <w:rsid w:val="004535BE"/>
    <w:rsid w:val="0046327F"/>
    <w:rsid w:val="00467538"/>
    <w:rsid w:val="00470F7B"/>
    <w:rsid w:val="004968E8"/>
    <w:rsid w:val="004A55F9"/>
    <w:rsid w:val="004E211B"/>
    <w:rsid w:val="004E5BD3"/>
    <w:rsid w:val="004F3F00"/>
    <w:rsid w:val="0055307B"/>
    <w:rsid w:val="0055373F"/>
    <w:rsid w:val="00563F93"/>
    <w:rsid w:val="00572014"/>
    <w:rsid w:val="00584D96"/>
    <w:rsid w:val="00587A07"/>
    <w:rsid w:val="00595441"/>
    <w:rsid w:val="005974A4"/>
    <w:rsid w:val="005A59E6"/>
    <w:rsid w:val="005D623D"/>
    <w:rsid w:val="005E4BA8"/>
    <w:rsid w:val="00604961"/>
    <w:rsid w:val="00611C40"/>
    <w:rsid w:val="00613A6A"/>
    <w:rsid w:val="00626600"/>
    <w:rsid w:val="00650D7C"/>
    <w:rsid w:val="006531B0"/>
    <w:rsid w:val="006554AA"/>
    <w:rsid w:val="00673CA0"/>
    <w:rsid w:val="006856E0"/>
    <w:rsid w:val="00686186"/>
    <w:rsid w:val="0069017D"/>
    <w:rsid w:val="00696E7E"/>
    <w:rsid w:val="006A3F97"/>
    <w:rsid w:val="006C0B14"/>
    <w:rsid w:val="006D7861"/>
    <w:rsid w:val="006E27A6"/>
    <w:rsid w:val="007006C8"/>
    <w:rsid w:val="007075E1"/>
    <w:rsid w:val="00727B75"/>
    <w:rsid w:val="007365DC"/>
    <w:rsid w:val="007372AE"/>
    <w:rsid w:val="0076349A"/>
    <w:rsid w:val="00763C7C"/>
    <w:rsid w:val="007971C5"/>
    <w:rsid w:val="007A6FEB"/>
    <w:rsid w:val="007B5A6B"/>
    <w:rsid w:val="007C124B"/>
    <w:rsid w:val="007D591F"/>
    <w:rsid w:val="00802E16"/>
    <w:rsid w:val="00802EBB"/>
    <w:rsid w:val="00822067"/>
    <w:rsid w:val="00834BAC"/>
    <w:rsid w:val="00835157"/>
    <w:rsid w:val="00841473"/>
    <w:rsid w:val="00841ED0"/>
    <w:rsid w:val="00850A7C"/>
    <w:rsid w:val="0085328F"/>
    <w:rsid w:val="008623E4"/>
    <w:rsid w:val="00876218"/>
    <w:rsid w:val="008825F4"/>
    <w:rsid w:val="00882B0A"/>
    <w:rsid w:val="008B66D8"/>
    <w:rsid w:val="008B7920"/>
    <w:rsid w:val="008D4E85"/>
    <w:rsid w:val="008D5FE5"/>
    <w:rsid w:val="008E3C15"/>
    <w:rsid w:val="008E3E10"/>
    <w:rsid w:val="008F3233"/>
    <w:rsid w:val="00901547"/>
    <w:rsid w:val="00921F13"/>
    <w:rsid w:val="00926FA5"/>
    <w:rsid w:val="00927693"/>
    <w:rsid w:val="00954FDF"/>
    <w:rsid w:val="00967590"/>
    <w:rsid w:val="009677EC"/>
    <w:rsid w:val="00974074"/>
    <w:rsid w:val="009975F9"/>
    <w:rsid w:val="009A17A2"/>
    <w:rsid w:val="009B45F7"/>
    <w:rsid w:val="009C7EF6"/>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AE25F6"/>
    <w:rsid w:val="00B421A6"/>
    <w:rsid w:val="00B55B64"/>
    <w:rsid w:val="00B75990"/>
    <w:rsid w:val="00B83E24"/>
    <w:rsid w:val="00B952FD"/>
    <w:rsid w:val="00B975CC"/>
    <w:rsid w:val="00BA2EE0"/>
    <w:rsid w:val="00BC252E"/>
    <w:rsid w:val="00BE0682"/>
    <w:rsid w:val="00BE3FCE"/>
    <w:rsid w:val="00BE57E5"/>
    <w:rsid w:val="00C21DA7"/>
    <w:rsid w:val="00C23D12"/>
    <w:rsid w:val="00C271D5"/>
    <w:rsid w:val="00C32B17"/>
    <w:rsid w:val="00C32B54"/>
    <w:rsid w:val="00C32EB2"/>
    <w:rsid w:val="00C369D2"/>
    <w:rsid w:val="00C476D6"/>
    <w:rsid w:val="00C71BE2"/>
    <w:rsid w:val="00C71E6E"/>
    <w:rsid w:val="00C756F4"/>
    <w:rsid w:val="00C836D6"/>
    <w:rsid w:val="00CA381E"/>
    <w:rsid w:val="00CA7CF6"/>
    <w:rsid w:val="00CC60E6"/>
    <w:rsid w:val="00CD0B76"/>
    <w:rsid w:val="00CE5D6B"/>
    <w:rsid w:val="00CF377D"/>
    <w:rsid w:val="00D0447F"/>
    <w:rsid w:val="00D31CE7"/>
    <w:rsid w:val="00D4637B"/>
    <w:rsid w:val="00D5445E"/>
    <w:rsid w:val="00D64504"/>
    <w:rsid w:val="00D75F8B"/>
    <w:rsid w:val="00D767FC"/>
    <w:rsid w:val="00D77D19"/>
    <w:rsid w:val="00D942C9"/>
    <w:rsid w:val="00D95091"/>
    <w:rsid w:val="00DA7602"/>
    <w:rsid w:val="00DB684C"/>
    <w:rsid w:val="00DF1EA3"/>
    <w:rsid w:val="00DF4655"/>
    <w:rsid w:val="00DF73A8"/>
    <w:rsid w:val="00E0378A"/>
    <w:rsid w:val="00E15E19"/>
    <w:rsid w:val="00E212C4"/>
    <w:rsid w:val="00E22765"/>
    <w:rsid w:val="00E3021D"/>
    <w:rsid w:val="00E33EC8"/>
    <w:rsid w:val="00E41068"/>
    <w:rsid w:val="00E63457"/>
    <w:rsid w:val="00E84D59"/>
    <w:rsid w:val="00EB2D13"/>
    <w:rsid w:val="00EB4528"/>
    <w:rsid w:val="00EB5035"/>
    <w:rsid w:val="00ED37FE"/>
    <w:rsid w:val="00EF1265"/>
    <w:rsid w:val="00F4226D"/>
    <w:rsid w:val="00F45192"/>
    <w:rsid w:val="00F54C72"/>
    <w:rsid w:val="00F55070"/>
    <w:rsid w:val="00F57DDD"/>
    <w:rsid w:val="00F70DCE"/>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styleId="BodyTextIndent2">
    <w:name w:val="Body Text Indent 2"/>
    <w:basedOn w:val="Normal"/>
    <w:rsid w:val="00967590"/>
    <w:pPr>
      <w:framePr w:hSpace="180" w:wrap="around" w:hAnchor="margin" w:xAlign="center" w:y="-520"/>
      <w:ind w:firstLine="360"/>
    </w:pPr>
    <w:rPr>
      <w:rFonts w:cs="Arial"/>
      <w:sz w:val="22"/>
      <w:szCs w:val="22"/>
    </w:rPr>
  </w:style>
  <w:style w:type="paragraph" w:customStyle="1" w:styleId="subparagrapha">
    <w:name w:val="subparagrapha"/>
    <w:basedOn w:val="Normal"/>
    <w:rsid w:val="0055373F"/>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850A7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oundrockisd.org/Modules/ShowDocument.aspx?documentid=18897" TargetMode="External"/><Relationship Id="rId4" Type="http://schemas.openxmlformats.org/officeDocument/2006/relationships/webSettings" Target="webSettings.xml"/><Relationship Id="rId9" Type="http://schemas.openxmlformats.org/officeDocument/2006/relationships/hyperlink" Target="http://internet4classrooms.com/skills_8th_lang_new.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2814</Words>
  <Characters>16045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18822</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8</cp:revision>
  <cp:lastPrinted>2009-08-07T16:29:00Z</cp:lastPrinted>
  <dcterms:created xsi:type="dcterms:W3CDTF">2010-05-28T18:02:00Z</dcterms:created>
  <dcterms:modified xsi:type="dcterms:W3CDTF">2010-05-28T18:16:00Z</dcterms:modified>
</cp:coreProperties>
</file>